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036F" w14:textId="77777777" w:rsidR="003174E8" w:rsidRDefault="003174E8" w:rsidP="003174E8">
      <w:pPr>
        <w:jc w:val="right"/>
        <w:rPr>
          <w:rFonts w:ascii="Times New Roman" w:hAnsi="Times New Roman" w:cs="Times New Roman"/>
          <w:sz w:val="22"/>
          <w:szCs w:val="22"/>
        </w:rPr>
      </w:pPr>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14:paraId="263D6ED3" w14:textId="77777777" w:rsidR="003174E8" w:rsidRDefault="003174E8" w:rsidP="003174E8">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14:paraId="1DD162A8" w14:textId="77777777" w:rsidR="003174E8" w:rsidRDefault="003174E8" w:rsidP="003174E8">
      <w:pPr>
        <w:rPr>
          <w:rFonts w:ascii="Times New Roman" w:hAnsi="Times New Roman" w:cs="Times New Roman"/>
          <w:sz w:val="22"/>
          <w:szCs w:val="22"/>
        </w:rPr>
      </w:pPr>
    </w:p>
    <w:p w14:paraId="04C27DE2" w14:textId="77777777" w:rsidR="003174E8" w:rsidRPr="00011589" w:rsidRDefault="003174E8" w:rsidP="003174E8">
      <w:pPr>
        <w:pStyle w:val="a5"/>
        <w:ind w:firstLine="567"/>
        <w:rPr>
          <w:bCs w:val="0"/>
          <w:kern w:val="0"/>
          <w:sz w:val="22"/>
          <w:szCs w:val="22"/>
          <w:lang w:eastAsia="ru-RU"/>
        </w:rPr>
      </w:pPr>
      <w:r w:rsidRPr="00011589">
        <w:rPr>
          <w:bCs w:val="0"/>
          <w:kern w:val="0"/>
          <w:sz w:val="22"/>
          <w:szCs w:val="22"/>
          <w:lang w:eastAsia="ru-RU"/>
        </w:rPr>
        <w:t xml:space="preserve">Договор </w:t>
      </w:r>
    </w:p>
    <w:p w14:paraId="3463F914" w14:textId="77777777" w:rsidR="003174E8" w:rsidRPr="00011589" w:rsidRDefault="003174E8" w:rsidP="003174E8">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14:paraId="7A575405" w14:textId="77777777" w:rsidR="003174E8" w:rsidRPr="00011589" w:rsidRDefault="003174E8" w:rsidP="003174E8">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14:paraId="033F4945" w14:textId="77777777" w:rsidR="003174E8" w:rsidRPr="00011589" w:rsidRDefault="003174E8" w:rsidP="003174E8">
      <w:pPr>
        <w:ind w:firstLine="567"/>
        <w:jc w:val="center"/>
        <w:rPr>
          <w:rFonts w:ascii="Times New Roman" w:hAnsi="Times New Roman" w:cs="Times New Roman"/>
          <w:sz w:val="22"/>
          <w:szCs w:val="22"/>
        </w:rPr>
      </w:pPr>
    </w:p>
    <w:p w14:paraId="2DEA7C83" w14:textId="77777777" w:rsidR="003174E8" w:rsidRPr="00011589" w:rsidRDefault="003174E8" w:rsidP="003174E8">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14:paraId="17B77A06" w14:textId="77777777" w:rsidR="003174E8" w:rsidRPr="00011589" w:rsidRDefault="003174E8" w:rsidP="003174E8">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3174E8" w:rsidRPr="00011589" w14:paraId="664FB8F6" w14:textId="77777777" w:rsidTr="00704C04">
        <w:tc>
          <w:tcPr>
            <w:tcW w:w="4818" w:type="dxa"/>
          </w:tcPr>
          <w:p w14:paraId="74D0E6C8" w14:textId="77777777" w:rsidR="003174E8" w:rsidRPr="00011589" w:rsidRDefault="003174E8" w:rsidP="00704C04">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14:paraId="0D32861D" w14:textId="77777777" w:rsidR="003174E8" w:rsidRPr="00011589" w:rsidRDefault="003174E8" w:rsidP="00704C04">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14:paraId="1B779893" w14:textId="77777777" w:rsidR="003174E8" w:rsidRPr="00011589" w:rsidRDefault="003174E8" w:rsidP="003174E8">
      <w:pPr>
        <w:ind w:firstLine="567"/>
        <w:jc w:val="both"/>
        <w:rPr>
          <w:rFonts w:ascii="Times New Roman" w:hAnsi="Times New Roman" w:cs="Times New Roman"/>
          <w:sz w:val="22"/>
          <w:szCs w:val="22"/>
        </w:rPr>
      </w:pPr>
    </w:p>
    <w:p w14:paraId="562505C2" w14:textId="77777777" w:rsidR="003174E8" w:rsidRPr="00011589" w:rsidRDefault="003174E8" w:rsidP="003174E8">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14:paraId="655AD2D1" w14:textId="77777777" w:rsidR="003174E8" w:rsidRPr="00011589" w:rsidRDefault="003174E8" w:rsidP="003174E8">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14:paraId="685698FB" w14:textId="77777777" w:rsidR="003174E8" w:rsidRPr="00011589" w:rsidRDefault="003174E8" w:rsidP="003174E8">
      <w:pPr>
        <w:ind w:firstLine="567"/>
        <w:jc w:val="both"/>
        <w:rPr>
          <w:rFonts w:ascii="Times New Roman" w:hAnsi="Times New Roman" w:cs="Times New Roman"/>
          <w:sz w:val="22"/>
          <w:szCs w:val="22"/>
        </w:rPr>
      </w:pPr>
    </w:p>
    <w:p w14:paraId="5D37B517" w14:textId="77777777" w:rsidR="003174E8" w:rsidRPr="00011589" w:rsidRDefault="003174E8" w:rsidP="003174E8">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14:paraId="3D2B2060" w14:textId="77777777" w:rsidR="003174E8" w:rsidRDefault="003174E8" w:rsidP="003174E8">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5C4686">
        <w:rPr>
          <w:rFonts w:ascii="Times New Roman" w:hAnsi="Times New Roman" w:cs="Times New Roman"/>
          <w:spacing w:val="-3"/>
          <w:sz w:val="22"/>
          <w:szCs w:val="22"/>
        </w:rPr>
        <w:t>36:34:0508001:219</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w:t>
      </w:r>
      <w:r>
        <w:rPr>
          <w:rFonts w:ascii="Times New Roman" w:hAnsi="Times New Roman" w:cs="Times New Roman"/>
          <w:sz w:val="22"/>
          <w:szCs w:val="22"/>
        </w:rPr>
        <w:t xml:space="preserve">3 084 </w:t>
      </w:r>
      <w:r>
        <w:rPr>
          <w:rFonts w:ascii="Times New Roman" w:hAnsi="Times New Roman" w:cs="Times New Roman"/>
          <w:bCs/>
          <w:kern w:val="1"/>
          <w:sz w:val="22"/>
          <w:szCs w:val="22"/>
          <w:lang w:eastAsia="ar-SA"/>
        </w:rPr>
        <w:t xml:space="preserve">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5C4686">
        <w:rPr>
          <w:rFonts w:ascii="Times New Roman" w:hAnsi="Times New Roman" w:cs="Times New Roman"/>
          <w:sz w:val="22"/>
          <w:szCs w:val="22"/>
        </w:rPr>
        <w:t xml:space="preserve">Воронежская область, г Воронеж, </w:t>
      </w:r>
      <w:r>
        <w:rPr>
          <w:rFonts w:ascii="Times New Roman" w:hAnsi="Times New Roman" w:cs="Times New Roman"/>
          <w:sz w:val="22"/>
          <w:szCs w:val="22"/>
        </w:rPr>
        <w:t xml:space="preserve">                             </w:t>
      </w:r>
      <w:r w:rsidRPr="005C4686">
        <w:rPr>
          <w:rFonts w:ascii="Times New Roman" w:hAnsi="Times New Roman" w:cs="Times New Roman"/>
          <w:sz w:val="22"/>
          <w:szCs w:val="22"/>
        </w:rPr>
        <w:t>пр-кт Патриотов, 27в</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E234F7">
        <w:rPr>
          <w:rFonts w:ascii="Times New Roman" w:hAnsi="Times New Roman" w:cs="Times New Roman"/>
          <w:sz w:val="22"/>
          <w:szCs w:val="22"/>
        </w:rPr>
        <w:t>производственная деятельность</w:t>
      </w:r>
      <w:r w:rsidRPr="00011589">
        <w:rPr>
          <w:rFonts w:ascii="Times New Roman" w:hAnsi="Times New Roman" w:cs="Times New Roman"/>
          <w:sz w:val="22"/>
          <w:szCs w:val="22"/>
        </w:rPr>
        <w:t>.</w:t>
      </w:r>
    </w:p>
    <w:p w14:paraId="3A85E7BB" w14:textId="77777777" w:rsidR="003174E8" w:rsidRDefault="003174E8" w:rsidP="003174E8">
      <w:pPr>
        <w:widowControl/>
        <w:ind w:firstLine="567"/>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14:paraId="3E17B724" w14:textId="77777777" w:rsidR="003174E8" w:rsidRDefault="003174E8" w:rsidP="003174E8">
      <w:pPr>
        <w:tabs>
          <w:tab w:val="left" w:pos="142"/>
        </w:tabs>
        <w:ind w:firstLine="567"/>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14:paraId="2ED9C17C" w14:textId="77777777" w:rsidR="003174E8" w:rsidRDefault="003174E8" w:rsidP="003174E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B349F1">
        <w:rPr>
          <w:rFonts w:ascii="Times New Roman" w:hAnsi="Times New Roman" w:cs="Times New Roman"/>
          <w:sz w:val="22"/>
          <w:szCs w:val="22"/>
        </w:rPr>
        <w:t xml:space="preserve">2 048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от 06.09.2012 № ВР/28/7090 выдан: Филиал ОАО; Содержание ограничения (обременения): В охранной зоне ЛЭП (ВЛ) запрещается: 1) Производить строительство, капитальный ремонт, снос любых зданий и сооружений. </w:t>
      </w:r>
      <w:r>
        <w:rPr>
          <w:rFonts w:ascii="Times New Roman" w:hAnsi="Times New Roman" w:cs="Times New Roman"/>
          <w:sz w:val="22"/>
          <w:szCs w:val="22"/>
        </w:rPr>
        <w:t xml:space="preserve">                           </w:t>
      </w:r>
      <w:r w:rsidRPr="00B349F1">
        <w:rPr>
          <w:rFonts w:ascii="Times New Roman" w:hAnsi="Times New Roman" w:cs="Times New Roman"/>
          <w:sz w:val="22"/>
          <w:szCs w:val="22"/>
        </w:rPr>
        <w:t>2) Осуществлять всякого рода горные, взрывные, мелиоративные работы, производить посадку деревьев, полив сельскохозяйственных культ</w:t>
      </w:r>
      <w:r>
        <w:rPr>
          <w:rFonts w:ascii="Times New Roman" w:hAnsi="Times New Roman" w:cs="Times New Roman"/>
          <w:sz w:val="22"/>
          <w:szCs w:val="22"/>
        </w:rPr>
        <w:t xml:space="preserve">ур. </w:t>
      </w:r>
      <w:r w:rsidRPr="00B349F1">
        <w:rPr>
          <w:rFonts w:ascii="Times New Roman" w:hAnsi="Times New Roman" w:cs="Times New Roman"/>
          <w:sz w:val="22"/>
          <w:szCs w:val="22"/>
        </w:rPr>
        <w:t xml:space="preserve">3) Размещать автозаправочные станции. </w:t>
      </w:r>
      <w:r>
        <w:rPr>
          <w:rFonts w:ascii="Times New Roman" w:hAnsi="Times New Roman" w:cs="Times New Roman"/>
          <w:sz w:val="22"/>
          <w:szCs w:val="22"/>
        </w:rPr>
        <w:t xml:space="preserve">                         </w:t>
      </w:r>
      <w:r w:rsidRPr="00B349F1">
        <w:rPr>
          <w:rFonts w:ascii="Times New Roman" w:hAnsi="Times New Roman" w:cs="Times New Roman"/>
          <w:sz w:val="22"/>
          <w:szCs w:val="22"/>
        </w:rPr>
        <w:t xml:space="preserve">4) Загромождать подъезды и подходы к опорам ВЛ. 5) Устраивать свалки снега, мусора и грунта. 6) Складировать корма, удобрения, солому, разводить огонь. 7) Устраивать спортивные площадки, стадионы, остановки транспорта, проводить любые мероприятия, связанные с большим скоплением людей. Реестровый номер границы: 36.34.2.3. </w:t>
      </w:r>
    </w:p>
    <w:p w14:paraId="72E090FA" w14:textId="77777777" w:rsidR="003174E8" w:rsidRPr="00011589" w:rsidRDefault="003174E8" w:rsidP="003174E8">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14:paraId="2C26CC58" w14:textId="77777777" w:rsidR="003174E8" w:rsidRPr="00011589" w:rsidRDefault="003174E8" w:rsidP="003174E8">
      <w:pPr>
        <w:pStyle w:val="a5"/>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14:paraId="677A19D1" w14:textId="77777777" w:rsidR="003174E8" w:rsidRPr="00011589" w:rsidRDefault="003174E8" w:rsidP="003174E8">
      <w:pPr>
        <w:pStyle w:val="a6"/>
        <w:rPr>
          <w:rFonts w:ascii="Times New Roman" w:hAnsi="Times New Roman"/>
          <w:sz w:val="22"/>
          <w:szCs w:val="22"/>
        </w:rPr>
      </w:pPr>
    </w:p>
    <w:p w14:paraId="523D5C90"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14:paraId="1714E0E6"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14:paraId="17049034"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14:paraId="251CDAA8"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14:paraId="5EFD289C" w14:textId="77777777" w:rsidR="003174E8" w:rsidRPr="00011589" w:rsidRDefault="003174E8" w:rsidP="003174E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14:paraId="310BD0C0" w14:textId="77777777" w:rsidR="003174E8" w:rsidRPr="00011589" w:rsidRDefault="003174E8" w:rsidP="003174E8">
      <w:pPr>
        <w:widowControl/>
        <w:tabs>
          <w:tab w:val="left" w:pos="142"/>
        </w:tabs>
        <w:jc w:val="both"/>
        <w:rPr>
          <w:rFonts w:ascii="Times New Roman" w:hAnsi="Times New Roman" w:cs="Times New Roman"/>
          <w:sz w:val="22"/>
          <w:szCs w:val="22"/>
        </w:rPr>
      </w:pPr>
    </w:p>
    <w:p w14:paraId="2D5414B1" w14:textId="77777777" w:rsidR="003174E8" w:rsidRPr="00011589" w:rsidRDefault="003174E8" w:rsidP="003174E8">
      <w:pPr>
        <w:pStyle w:val="a6"/>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14:paraId="0DAA93F5"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14:paraId="63FAE6AF"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14:paraId="2B70A8C2"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14:paraId="1C06E482"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14:paraId="4F791462"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КБК 83511105022020000120</w:t>
      </w:r>
    </w:p>
    <w:p w14:paraId="730FE68A"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14:paraId="440C2E66"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14:paraId="225CD90C"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14:paraId="5EFF5A9A"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14:paraId="0543BD76"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14:paraId="12C8007B"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14:paraId="1DC73365"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14:paraId="7E0B72D1" w14:textId="77777777" w:rsidR="003174E8" w:rsidRPr="00011589" w:rsidRDefault="003174E8" w:rsidP="003174E8">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14:paraId="1840C6EC"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14:paraId="081BFD1E" w14:textId="77777777" w:rsidR="003174E8" w:rsidRPr="00011589" w:rsidRDefault="003174E8" w:rsidP="003174E8">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14:paraId="34CA0FE9"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14:paraId="46D13755" w14:textId="77777777" w:rsidR="003174E8" w:rsidRPr="00011589" w:rsidRDefault="003174E8" w:rsidP="003174E8">
      <w:pPr>
        <w:pStyle w:val="a6"/>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14:paraId="6344A1FA"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14:paraId="5B06D573"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14:paraId="3037909E"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14:paraId="5EB3D031"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14:paraId="3346DCFD"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14:paraId="4098B30C" w14:textId="77777777" w:rsidR="003174E8" w:rsidRPr="00011589" w:rsidRDefault="003174E8" w:rsidP="003174E8">
      <w:pPr>
        <w:pStyle w:val="a6"/>
        <w:rPr>
          <w:rFonts w:ascii="Times New Roman" w:hAnsi="Times New Roman"/>
          <w:sz w:val="22"/>
          <w:szCs w:val="22"/>
        </w:rPr>
      </w:pPr>
    </w:p>
    <w:p w14:paraId="3D19A4BB"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14:paraId="1BD17DD1"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14:paraId="4ED47345"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14:paraId="47570EAF"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14:paraId="71DB29A3"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14:paraId="7FD938CA"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14:paraId="4B6490D9"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14:paraId="6C15AB39"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14:paraId="1656941C"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14:paraId="127CA6F4"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14:paraId="531D9BA2" w14:textId="77777777" w:rsidR="003174E8" w:rsidRPr="00011589" w:rsidRDefault="003174E8" w:rsidP="003174E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14:paraId="31E86A26" w14:textId="77777777" w:rsidR="003174E8" w:rsidRPr="00011589" w:rsidRDefault="003174E8" w:rsidP="003174E8">
      <w:pPr>
        <w:pStyle w:val="a6"/>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14:paraId="3C3CF48B"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14:paraId="097E4FF1"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14:paraId="4DCD830D" w14:textId="77777777" w:rsidR="003174E8" w:rsidRPr="00011589" w:rsidRDefault="003174E8" w:rsidP="003174E8">
      <w:pPr>
        <w:pStyle w:val="a5"/>
        <w:tabs>
          <w:tab w:val="left" w:pos="142"/>
        </w:tabs>
        <w:ind w:firstLine="567"/>
        <w:rPr>
          <w:b w:val="0"/>
          <w:bCs w:val="0"/>
          <w:kern w:val="0"/>
          <w:sz w:val="22"/>
          <w:szCs w:val="22"/>
          <w:lang w:eastAsia="ru-RU"/>
        </w:rPr>
      </w:pPr>
    </w:p>
    <w:p w14:paraId="602973E5"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14:paraId="315000CB"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14:paraId="653B3519"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14:paraId="2B70F99E" w14:textId="77777777" w:rsidR="003174E8" w:rsidRPr="00011589" w:rsidRDefault="003174E8" w:rsidP="003174E8">
      <w:pPr>
        <w:pStyle w:val="a6"/>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14:paraId="2824EDB4"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14:paraId="2BBFDAEC" w14:textId="77777777" w:rsidR="003174E8" w:rsidRPr="00011589" w:rsidRDefault="003174E8" w:rsidP="003174E8">
      <w:pPr>
        <w:pStyle w:val="a6"/>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14:paraId="7A3E62FA"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14:paraId="46680974"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14:paraId="203F9211" w14:textId="77777777" w:rsidR="003174E8" w:rsidRPr="00011589" w:rsidRDefault="003174E8" w:rsidP="003174E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14:paraId="41D3515F" w14:textId="77777777" w:rsidR="003174E8" w:rsidRPr="00011589" w:rsidRDefault="003174E8" w:rsidP="003174E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62E57004"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14:paraId="170746BC"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14:paraId="0D3168C0"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14:paraId="3B8C480B"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14:paraId="0FB4B3FA"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14:paraId="22693977" w14:textId="77777777" w:rsidR="003174E8" w:rsidRPr="00011589" w:rsidRDefault="003174E8" w:rsidP="003174E8">
      <w:pPr>
        <w:pStyle w:val="a6"/>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14:paraId="39CE542F" w14:textId="77777777" w:rsidR="003174E8" w:rsidRPr="00011589" w:rsidRDefault="003174E8" w:rsidP="003174E8">
      <w:pPr>
        <w:pStyle w:val="a6"/>
        <w:tabs>
          <w:tab w:val="left" w:pos="142"/>
        </w:tabs>
        <w:ind w:firstLine="567"/>
        <w:jc w:val="both"/>
        <w:rPr>
          <w:rFonts w:ascii="Times New Roman" w:hAnsi="Times New Roman"/>
          <w:sz w:val="22"/>
          <w:szCs w:val="22"/>
        </w:rPr>
      </w:pPr>
    </w:p>
    <w:p w14:paraId="3B8073A1"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14:paraId="49E0B830" w14:textId="77777777" w:rsidR="003174E8" w:rsidRPr="00011589" w:rsidRDefault="003174E8" w:rsidP="003174E8">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14:paraId="4D06D4F7" w14:textId="77777777" w:rsidR="003174E8" w:rsidRPr="00011589" w:rsidRDefault="003174E8" w:rsidP="003174E8">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14:paraId="1A24E52B" w14:textId="77777777" w:rsidR="003174E8" w:rsidRPr="00011589"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14:paraId="14786982" w14:textId="77777777" w:rsidR="003174E8" w:rsidRPr="00011589" w:rsidRDefault="003174E8" w:rsidP="003174E8">
      <w:pPr>
        <w:pStyle w:val="a5"/>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14:paraId="6A744D42" w14:textId="77777777" w:rsidR="003174E8" w:rsidRPr="00011589" w:rsidRDefault="003174E8" w:rsidP="003174E8">
      <w:pPr>
        <w:pStyle w:val="a5"/>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14:paraId="0AC4BD30" w14:textId="77777777" w:rsidR="003174E8" w:rsidRPr="00011589" w:rsidRDefault="003174E8" w:rsidP="003174E8">
      <w:pPr>
        <w:pStyle w:val="a6"/>
        <w:rPr>
          <w:rFonts w:ascii="Times New Roman" w:hAnsi="Times New Roman"/>
          <w:sz w:val="22"/>
          <w:szCs w:val="22"/>
        </w:rPr>
      </w:pPr>
    </w:p>
    <w:p w14:paraId="389A969B"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14:paraId="1D908CAE" w14:textId="77777777" w:rsidR="003174E8" w:rsidRDefault="003174E8" w:rsidP="003174E8">
      <w:pPr>
        <w:pStyle w:val="a5"/>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w:t>
      </w:r>
      <w:r w:rsidRPr="00011589">
        <w:rPr>
          <w:b w:val="0"/>
          <w:bCs w:val="0"/>
          <w:kern w:val="0"/>
          <w:sz w:val="22"/>
          <w:szCs w:val="22"/>
          <w:lang w:eastAsia="ru-RU"/>
        </w:rPr>
        <w:lastRenderedPageBreak/>
        <w:t>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14:paraId="4D71B6EB" w14:textId="77777777" w:rsidR="003174E8" w:rsidRPr="00C07A71" w:rsidRDefault="003174E8" w:rsidP="003174E8">
      <w:pPr>
        <w:pStyle w:val="a6"/>
      </w:pPr>
    </w:p>
    <w:p w14:paraId="1E8328B2" w14:textId="77777777" w:rsidR="003174E8" w:rsidRPr="00011589" w:rsidRDefault="003174E8" w:rsidP="003174E8">
      <w:pPr>
        <w:pStyle w:val="a5"/>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14:paraId="28BCE78B" w14:textId="77777777" w:rsidR="003174E8" w:rsidRPr="00011589" w:rsidRDefault="003174E8" w:rsidP="003174E8">
      <w:pPr>
        <w:pStyle w:val="a5"/>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14:paraId="720B7FC8" w14:textId="77777777" w:rsidR="003174E8" w:rsidRPr="00011589" w:rsidRDefault="003174E8" w:rsidP="003174E8">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14:paraId="3E321604" w14:textId="77777777" w:rsidR="003174E8" w:rsidRPr="00011589" w:rsidRDefault="003174E8" w:rsidP="003174E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14:paraId="228362C2" w14:textId="77777777" w:rsidR="003174E8" w:rsidRPr="00011589" w:rsidRDefault="003174E8" w:rsidP="003174E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14:paraId="25707502" w14:textId="77777777" w:rsidR="003174E8" w:rsidRPr="00011589" w:rsidRDefault="003174E8" w:rsidP="003174E8">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14:paraId="6645A0F8" w14:textId="77777777" w:rsidR="003174E8" w:rsidRPr="00011589" w:rsidRDefault="003174E8" w:rsidP="003174E8">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14:paraId="183D42BB" w14:textId="77777777" w:rsidR="003174E8" w:rsidRPr="00011589" w:rsidRDefault="003174E8" w:rsidP="003174E8">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14:paraId="0135C459" w14:textId="77777777" w:rsidR="003174E8" w:rsidRPr="00011589" w:rsidRDefault="003174E8" w:rsidP="003174E8">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14:paraId="06BA3798" w14:textId="77777777" w:rsidR="003174E8" w:rsidRPr="00011589" w:rsidRDefault="003174E8" w:rsidP="003174E8">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14:paraId="30F36A9C" w14:textId="77777777" w:rsidR="003174E8" w:rsidRPr="00011589" w:rsidRDefault="003174E8" w:rsidP="003174E8">
      <w:pPr>
        <w:tabs>
          <w:tab w:val="left" w:pos="0"/>
          <w:tab w:val="left" w:pos="142"/>
        </w:tabs>
        <w:ind w:right="57"/>
        <w:jc w:val="both"/>
        <w:rPr>
          <w:rFonts w:ascii="Times New Roman" w:hAnsi="Times New Roman" w:cs="Times New Roman"/>
          <w:sz w:val="22"/>
          <w:szCs w:val="22"/>
        </w:rPr>
      </w:pPr>
    </w:p>
    <w:p w14:paraId="054D9DFB" w14:textId="77777777" w:rsidR="003174E8" w:rsidRPr="005500F6" w:rsidRDefault="003174E8" w:rsidP="003174E8">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14:paraId="0DB263F7" w14:textId="77777777" w:rsidR="003174E8" w:rsidRPr="005500F6" w:rsidRDefault="003174E8" w:rsidP="003174E8">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14:paraId="0FB1B84A" w14:textId="77777777" w:rsidR="003174E8" w:rsidRPr="005500F6" w:rsidRDefault="003174E8" w:rsidP="003174E8">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14:paraId="2FF79788" w14:textId="77777777" w:rsidR="003174E8" w:rsidRDefault="003174E8" w:rsidP="003174E8">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14:paraId="487D17C8" w14:textId="77777777" w:rsidR="003174E8" w:rsidRPr="004861BE" w:rsidRDefault="003174E8" w:rsidP="003174E8">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 xml:space="preserve">от аэродрома Воронеж «Придача» </w:t>
      </w:r>
      <w:r w:rsidRPr="00D41DFA">
        <w:rPr>
          <w:rFonts w:ascii="Times New Roman" w:hAnsi="Times New Roman" w:cs="Times New Roman"/>
          <w:sz w:val="22"/>
          <w:szCs w:val="22"/>
        </w:rPr>
        <w:t>и частично в границах объекта электроэнергетики (электросетевого хозяйства)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14:paraId="02062DE9" w14:textId="77777777" w:rsidR="003174E8" w:rsidRPr="004861BE" w:rsidRDefault="003174E8" w:rsidP="003174E8">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3</w:t>
      </w:r>
      <w:r w:rsidRPr="004861BE">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084</w:t>
      </w:r>
      <w:r w:rsidRPr="004861BE">
        <w:rPr>
          <w:rFonts w:ascii="Times New Roman" w:eastAsia="Calibri" w:hAnsi="Times New Roman" w:cs="Times New Roman"/>
          <w:sz w:val="22"/>
          <w:szCs w:val="22"/>
          <w:lang w:eastAsia="en-US"/>
        </w:rPr>
        <w:t xml:space="preserve"> кв.</w:t>
      </w:r>
      <w:r>
        <w:rPr>
          <w:rFonts w:ascii="Times New Roman" w:eastAsia="Calibri" w:hAnsi="Times New Roman" w:cs="Times New Roman"/>
          <w:sz w:val="22"/>
          <w:szCs w:val="22"/>
          <w:lang w:eastAsia="en-US"/>
        </w:rPr>
        <w:t xml:space="preserve"> </w:t>
      </w:r>
      <w:r w:rsidRPr="004861BE">
        <w:rPr>
          <w:rFonts w:ascii="Times New Roman" w:eastAsia="Calibri" w:hAnsi="Times New Roman" w:cs="Times New Roman"/>
          <w:sz w:val="22"/>
          <w:szCs w:val="22"/>
          <w:lang w:eastAsia="en-US"/>
        </w:rPr>
        <w:t>м.</w:t>
      </w:r>
    </w:p>
    <w:p w14:paraId="421C0223" w14:textId="77777777" w:rsidR="003174E8" w:rsidRDefault="003174E8" w:rsidP="003174E8">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 xml:space="preserve">9.6. </w:t>
      </w:r>
      <w:r w:rsidRPr="0009048D">
        <w:rPr>
          <w:rFonts w:ascii="Times New Roman" w:hAnsi="Times New Roman" w:cs="Times New Roman"/>
          <w:sz w:val="22"/>
          <w:szCs w:val="22"/>
        </w:rPr>
        <w:t>В связи с тем, что Участок расположен в границах подзоны № 6 согласно «Решения об установлении границ приаэродромной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Лысогорского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r>
        <w:rPr>
          <w:rFonts w:ascii="Times New Roman" w:hAnsi="Times New Roman" w:cs="Times New Roman"/>
          <w:sz w:val="22"/>
          <w:szCs w:val="22"/>
        </w:rPr>
        <w:t>.</w:t>
      </w:r>
    </w:p>
    <w:p w14:paraId="478ABEED" w14:textId="77777777" w:rsidR="003174E8" w:rsidRDefault="003174E8" w:rsidP="003174E8">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w:t>
      </w:r>
      <w:r w:rsidRPr="00F34D21">
        <w:rPr>
          <w:rFonts w:ascii="Times New Roman" w:hAnsi="Times New Roman" w:cs="Times New Roman"/>
          <w:sz w:val="22"/>
          <w:szCs w:val="22"/>
        </w:rPr>
        <w:lastRenderedPageBreak/>
        <w:t xml:space="preserve">покрываемая зоной с особыми условиями использования, составляет </w:t>
      </w:r>
      <w:r>
        <w:rPr>
          <w:rFonts w:ascii="Times New Roman" w:hAnsi="Times New Roman" w:cs="Times New Roman"/>
          <w:sz w:val="22"/>
          <w:szCs w:val="22"/>
        </w:rPr>
        <w:t>3 084</w:t>
      </w:r>
      <w:r w:rsidRPr="00F34D21">
        <w:rPr>
          <w:rFonts w:ascii="Times New Roman" w:hAnsi="Times New Roman" w:cs="Times New Roman"/>
          <w:sz w:val="22"/>
          <w:szCs w:val="22"/>
        </w:rPr>
        <w:t xml:space="preserve"> кв. м.</w:t>
      </w:r>
    </w:p>
    <w:p w14:paraId="30CB5C25" w14:textId="77777777" w:rsidR="003174E8" w:rsidRPr="005500F6" w:rsidRDefault="003174E8" w:rsidP="003174E8">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73-ФЗ «Об объектах культурного наследия (памятник истории и культуры) народов Российской Федерации».</w:t>
      </w:r>
    </w:p>
    <w:p w14:paraId="049ACD50" w14:textId="77777777" w:rsidR="003174E8" w:rsidRDefault="003174E8" w:rsidP="003174E8">
      <w:pPr>
        <w:pStyle w:val="a5"/>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14:paraId="41C32FAF" w14:textId="77777777" w:rsidR="003174E8" w:rsidRDefault="003174E8" w:rsidP="003174E8">
      <w:pPr>
        <w:pStyle w:val="a5"/>
        <w:tabs>
          <w:tab w:val="left" w:pos="142"/>
        </w:tabs>
        <w:ind w:firstLine="567"/>
        <w:rPr>
          <w:b w:val="0"/>
          <w:bCs w:val="0"/>
          <w:kern w:val="0"/>
          <w:sz w:val="22"/>
          <w:szCs w:val="22"/>
          <w:lang w:eastAsia="ru-RU"/>
        </w:rPr>
      </w:pPr>
    </w:p>
    <w:p w14:paraId="78091A32" w14:textId="77777777" w:rsidR="003174E8" w:rsidRPr="00011589" w:rsidRDefault="003174E8" w:rsidP="003174E8">
      <w:pPr>
        <w:pStyle w:val="a5"/>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14:paraId="103EF743" w14:textId="77777777" w:rsidR="003174E8" w:rsidRPr="00011589" w:rsidRDefault="003174E8" w:rsidP="003174E8">
      <w:pPr>
        <w:pStyle w:val="a6"/>
        <w:rPr>
          <w:rFonts w:ascii="Times New Roman" w:hAnsi="Times New Roman"/>
          <w:sz w:val="22"/>
          <w:szCs w:val="22"/>
        </w:rPr>
      </w:pPr>
    </w:p>
    <w:p w14:paraId="5AA08BFF" w14:textId="77777777" w:rsidR="003174E8" w:rsidRPr="00011589" w:rsidRDefault="003174E8" w:rsidP="003174E8">
      <w:pPr>
        <w:pStyle w:val="a5"/>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3174E8" w:rsidRPr="00011589" w14:paraId="4A96A600" w14:textId="77777777" w:rsidTr="00704C04">
        <w:tc>
          <w:tcPr>
            <w:tcW w:w="5140" w:type="dxa"/>
          </w:tcPr>
          <w:p w14:paraId="5C279A7D" w14:textId="77777777" w:rsidR="003174E8" w:rsidRPr="00011589" w:rsidRDefault="003174E8" w:rsidP="00704C04">
            <w:pPr>
              <w:pStyle w:val="a5"/>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14:paraId="765E99FA" w14:textId="77777777" w:rsidR="003174E8" w:rsidRPr="00011589" w:rsidRDefault="003174E8" w:rsidP="00704C04">
            <w:pPr>
              <w:pStyle w:val="a5"/>
              <w:jc w:val="left"/>
              <w:rPr>
                <w:b w:val="0"/>
                <w:bCs w:val="0"/>
                <w:kern w:val="0"/>
                <w:sz w:val="22"/>
                <w:szCs w:val="22"/>
                <w:lang w:eastAsia="ru-RU"/>
              </w:rPr>
            </w:pPr>
            <w:r w:rsidRPr="00011589">
              <w:rPr>
                <w:b w:val="0"/>
                <w:bCs w:val="0"/>
                <w:kern w:val="0"/>
                <w:sz w:val="22"/>
                <w:szCs w:val="22"/>
                <w:lang w:eastAsia="ru-RU"/>
              </w:rPr>
              <w:t>394006, г. Воронеж, пл. Ленина, 12</w:t>
            </w:r>
          </w:p>
          <w:p w14:paraId="26461398" w14:textId="77777777" w:rsidR="003174E8" w:rsidRPr="00011589" w:rsidRDefault="003174E8" w:rsidP="00704C04">
            <w:pPr>
              <w:pStyle w:val="a5"/>
              <w:jc w:val="left"/>
              <w:rPr>
                <w:b w:val="0"/>
                <w:bCs w:val="0"/>
                <w:kern w:val="0"/>
                <w:sz w:val="22"/>
                <w:szCs w:val="22"/>
                <w:lang w:eastAsia="ru-RU"/>
              </w:rPr>
            </w:pPr>
            <w:r w:rsidRPr="00011589">
              <w:rPr>
                <w:b w:val="0"/>
                <w:bCs w:val="0"/>
                <w:kern w:val="0"/>
                <w:sz w:val="22"/>
                <w:szCs w:val="22"/>
                <w:lang w:eastAsia="ru-RU"/>
              </w:rPr>
              <w:t>ИНН 3666057069</w:t>
            </w:r>
          </w:p>
          <w:p w14:paraId="696A66CA" w14:textId="77777777" w:rsidR="003174E8" w:rsidRPr="00011589" w:rsidRDefault="003174E8" w:rsidP="00704C04">
            <w:pPr>
              <w:pStyle w:val="a6"/>
              <w:jc w:val="left"/>
              <w:rPr>
                <w:rFonts w:ascii="Times New Roman" w:hAnsi="Times New Roman"/>
                <w:bCs/>
                <w:sz w:val="22"/>
                <w:szCs w:val="22"/>
              </w:rPr>
            </w:pPr>
            <w:r w:rsidRPr="00011589">
              <w:rPr>
                <w:rFonts w:ascii="Times New Roman" w:hAnsi="Times New Roman"/>
                <w:bCs/>
                <w:sz w:val="22"/>
                <w:szCs w:val="22"/>
              </w:rPr>
              <w:t>ОГРН 1023601570904</w:t>
            </w:r>
          </w:p>
          <w:p w14:paraId="31F6328B" w14:textId="77777777" w:rsidR="003174E8" w:rsidRPr="00011589" w:rsidRDefault="003174E8" w:rsidP="00704C04">
            <w:pPr>
              <w:pStyle w:val="a5"/>
              <w:rPr>
                <w:b w:val="0"/>
                <w:bCs w:val="0"/>
                <w:kern w:val="0"/>
                <w:sz w:val="22"/>
                <w:szCs w:val="22"/>
                <w:lang w:eastAsia="ru-RU"/>
              </w:rPr>
            </w:pPr>
            <w:r w:rsidRPr="00011589">
              <w:rPr>
                <w:b w:val="0"/>
                <w:bCs w:val="0"/>
                <w:kern w:val="0"/>
                <w:sz w:val="22"/>
                <w:szCs w:val="22"/>
                <w:lang w:eastAsia="ru-RU"/>
              </w:rPr>
              <w:t xml:space="preserve">____________ __________ </w:t>
            </w:r>
          </w:p>
          <w:p w14:paraId="4CFDCC32" w14:textId="77777777" w:rsidR="003174E8" w:rsidRPr="00011589" w:rsidRDefault="003174E8" w:rsidP="00704C04">
            <w:pPr>
              <w:pStyle w:val="a6"/>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14:paraId="3F8F81DD" w14:textId="77777777" w:rsidR="003174E8" w:rsidRPr="00011589" w:rsidRDefault="003174E8" w:rsidP="00704C04">
            <w:pPr>
              <w:pStyle w:val="a5"/>
              <w:rPr>
                <w:b w:val="0"/>
                <w:bCs w:val="0"/>
                <w:kern w:val="0"/>
                <w:sz w:val="22"/>
                <w:szCs w:val="22"/>
                <w:lang w:eastAsia="ru-RU"/>
              </w:rPr>
            </w:pPr>
          </w:p>
          <w:p w14:paraId="7F75E41B" w14:textId="77777777" w:rsidR="003174E8" w:rsidRPr="00011589" w:rsidRDefault="003174E8" w:rsidP="00704C04">
            <w:pPr>
              <w:pStyle w:val="a5"/>
              <w:rPr>
                <w:b w:val="0"/>
                <w:bCs w:val="0"/>
                <w:kern w:val="0"/>
                <w:sz w:val="22"/>
                <w:szCs w:val="22"/>
                <w:lang w:eastAsia="ru-RU"/>
              </w:rPr>
            </w:pPr>
          </w:p>
          <w:p w14:paraId="68BCE46E" w14:textId="77777777" w:rsidR="003174E8" w:rsidRPr="00011589" w:rsidRDefault="003174E8" w:rsidP="00704C04">
            <w:pPr>
              <w:pStyle w:val="a5"/>
              <w:rPr>
                <w:b w:val="0"/>
                <w:bCs w:val="0"/>
                <w:kern w:val="0"/>
                <w:sz w:val="22"/>
                <w:szCs w:val="22"/>
                <w:lang w:eastAsia="ru-RU"/>
              </w:rPr>
            </w:pPr>
          </w:p>
          <w:p w14:paraId="31943D48" w14:textId="77777777" w:rsidR="003174E8" w:rsidRPr="00011589" w:rsidRDefault="003174E8" w:rsidP="00704C04">
            <w:pPr>
              <w:pStyle w:val="a5"/>
              <w:rPr>
                <w:b w:val="0"/>
                <w:bCs w:val="0"/>
                <w:kern w:val="0"/>
                <w:sz w:val="22"/>
                <w:szCs w:val="22"/>
                <w:lang w:eastAsia="ru-RU"/>
              </w:rPr>
            </w:pPr>
          </w:p>
          <w:p w14:paraId="1EFFCD86" w14:textId="77777777" w:rsidR="003174E8" w:rsidRPr="00011589" w:rsidRDefault="003174E8" w:rsidP="00704C04">
            <w:pPr>
              <w:pStyle w:val="a5"/>
              <w:rPr>
                <w:b w:val="0"/>
                <w:bCs w:val="0"/>
                <w:kern w:val="0"/>
                <w:sz w:val="22"/>
                <w:szCs w:val="22"/>
                <w:lang w:eastAsia="ru-RU"/>
              </w:rPr>
            </w:pPr>
          </w:p>
          <w:p w14:paraId="567C4367" w14:textId="77777777" w:rsidR="003174E8" w:rsidRPr="00011589" w:rsidRDefault="003174E8" w:rsidP="00704C04">
            <w:pPr>
              <w:pStyle w:val="a5"/>
              <w:rPr>
                <w:b w:val="0"/>
                <w:bCs w:val="0"/>
                <w:kern w:val="0"/>
                <w:sz w:val="22"/>
                <w:szCs w:val="22"/>
                <w:lang w:eastAsia="ru-RU"/>
              </w:rPr>
            </w:pPr>
            <w:r w:rsidRPr="00011589">
              <w:rPr>
                <w:b w:val="0"/>
                <w:bCs w:val="0"/>
                <w:kern w:val="0"/>
                <w:sz w:val="22"/>
                <w:szCs w:val="22"/>
                <w:lang w:eastAsia="ru-RU"/>
              </w:rPr>
              <w:t xml:space="preserve">____________ __________ </w:t>
            </w:r>
          </w:p>
          <w:p w14:paraId="7832A952" w14:textId="77777777" w:rsidR="003174E8" w:rsidRPr="00011589" w:rsidRDefault="003174E8" w:rsidP="00704C04">
            <w:pPr>
              <w:pStyle w:val="a6"/>
              <w:rPr>
                <w:rFonts w:ascii="Times New Roman" w:hAnsi="Times New Roman"/>
                <w:sz w:val="22"/>
                <w:szCs w:val="22"/>
              </w:rPr>
            </w:pPr>
            <w:r w:rsidRPr="00011589">
              <w:rPr>
                <w:rFonts w:ascii="Times New Roman" w:hAnsi="Times New Roman"/>
                <w:bCs/>
                <w:sz w:val="22"/>
                <w:szCs w:val="22"/>
              </w:rPr>
              <w:t xml:space="preserve">                                             М.П.</w:t>
            </w:r>
          </w:p>
        </w:tc>
      </w:tr>
    </w:tbl>
    <w:p w14:paraId="106B278B" w14:textId="77777777" w:rsidR="003174E8" w:rsidRPr="00F34D21" w:rsidRDefault="003174E8" w:rsidP="003174E8">
      <w:pPr>
        <w:rPr>
          <w:rFonts w:ascii="Times New Roman" w:hAnsi="Times New Roman" w:cs="Times New Roman"/>
          <w:sz w:val="22"/>
          <w:szCs w:val="22"/>
        </w:rPr>
      </w:pPr>
    </w:p>
    <w:p w14:paraId="6F94E0F8" w14:textId="77777777" w:rsidR="002E446C" w:rsidRDefault="002E446C">
      <w:bookmarkStart w:id="0" w:name="_GoBack"/>
      <w:bookmarkEnd w:id="0"/>
    </w:p>
    <w:sectPr w:rsidR="002E446C" w:rsidSect="004D5690">
      <w:footerReference w:type="default" r:id="rId4"/>
      <w:pgSz w:w="11906" w:h="16838"/>
      <w:pgMar w:top="851" w:right="56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B54B" w14:textId="77777777" w:rsidR="00AA0674" w:rsidRDefault="003174E8">
    <w:pPr>
      <w:pStyle w:val="a3"/>
      <w:jc w:val="right"/>
    </w:pPr>
  </w:p>
  <w:p w14:paraId="09AFE820" w14:textId="77777777" w:rsidR="00AA0674" w:rsidRPr="00F96993" w:rsidRDefault="003174E8">
    <w:pPr>
      <w:pStyle w:val="a3"/>
      <w:jc w:val="right"/>
      <w:rPr>
        <w:rFonts w:ascii="Times New Roman"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BD"/>
    <w:rsid w:val="002E446C"/>
    <w:rsid w:val="003174E8"/>
    <w:rsid w:val="0087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916EB-DB7D-4551-A43E-F0815C5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4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74E8"/>
    <w:pPr>
      <w:tabs>
        <w:tab w:val="center" w:pos="4677"/>
        <w:tab w:val="right" w:pos="9355"/>
      </w:tabs>
    </w:pPr>
    <w:rPr>
      <w:rFonts w:cs="Times New Roman"/>
    </w:rPr>
  </w:style>
  <w:style w:type="character" w:customStyle="1" w:styleId="a4">
    <w:name w:val="Нижний колонтитул Знак"/>
    <w:basedOn w:val="a0"/>
    <w:link w:val="a3"/>
    <w:uiPriority w:val="99"/>
    <w:rsid w:val="003174E8"/>
    <w:rPr>
      <w:rFonts w:ascii="Arial" w:eastAsia="Times New Roman" w:hAnsi="Arial" w:cs="Times New Roman"/>
      <w:sz w:val="20"/>
      <w:szCs w:val="20"/>
      <w:lang w:eastAsia="ru-RU"/>
    </w:rPr>
  </w:style>
  <w:style w:type="paragraph" w:styleId="a5">
    <w:name w:val="Title"/>
    <w:basedOn w:val="a"/>
    <w:next w:val="a6"/>
    <w:link w:val="a7"/>
    <w:uiPriority w:val="99"/>
    <w:qFormat/>
    <w:rsid w:val="003174E8"/>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7">
    <w:name w:val="Заголовок Знак"/>
    <w:basedOn w:val="a0"/>
    <w:link w:val="a5"/>
    <w:uiPriority w:val="99"/>
    <w:rsid w:val="003174E8"/>
    <w:rPr>
      <w:rFonts w:ascii="Times New Roman" w:eastAsia="Times New Roman" w:hAnsi="Times New Roman" w:cs="Times New Roman"/>
      <w:b/>
      <w:bCs/>
      <w:kern w:val="1"/>
      <w:sz w:val="24"/>
      <w:szCs w:val="20"/>
      <w:lang w:eastAsia="ar-SA"/>
    </w:rPr>
  </w:style>
  <w:style w:type="paragraph" w:styleId="a6">
    <w:name w:val="Subtitle"/>
    <w:basedOn w:val="a"/>
    <w:link w:val="a8"/>
    <w:uiPriority w:val="99"/>
    <w:qFormat/>
    <w:rsid w:val="003174E8"/>
    <w:pPr>
      <w:spacing w:after="60"/>
      <w:jc w:val="center"/>
      <w:outlineLvl w:val="1"/>
    </w:pPr>
    <w:rPr>
      <w:rFonts w:cs="Times New Roman"/>
      <w:sz w:val="24"/>
      <w:szCs w:val="24"/>
    </w:rPr>
  </w:style>
  <w:style w:type="character" w:customStyle="1" w:styleId="a8">
    <w:name w:val="Подзаголовок Знак"/>
    <w:basedOn w:val="a0"/>
    <w:link w:val="a6"/>
    <w:uiPriority w:val="99"/>
    <w:rsid w:val="003174E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14125</Characters>
  <Application>Microsoft Office Word</Application>
  <DocSecurity>0</DocSecurity>
  <Lines>117</Lines>
  <Paragraphs>33</Paragraphs>
  <ScaleCrop>false</ScaleCrop>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Семенихина</dc:creator>
  <cp:keywords/>
  <dc:description/>
  <cp:lastModifiedBy>Юлия Семенихина</cp:lastModifiedBy>
  <cp:revision>2</cp:revision>
  <dcterms:created xsi:type="dcterms:W3CDTF">2024-04-26T12:51:00Z</dcterms:created>
  <dcterms:modified xsi:type="dcterms:W3CDTF">2024-04-26T12:51:00Z</dcterms:modified>
</cp:coreProperties>
</file>