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9D" w:rsidRPr="00C5759D" w:rsidRDefault="00C5759D" w:rsidP="00C5759D">
      <w:pPr>
        <w:jc w:val="center"/>
        <w:rPr>
          <w:b/>
          <w:sz w:val="28"/>
        </w:rPr>
      </w:pPr>
      <w:r w:rsidRPr="00C5759D">
        <w:rPr>
          <w:rFonts w:ascii="Times New Roman" w:eastAsia="Calibri" w:hAnsi="Times New Roman" w:cs="Times New Roman"/>
          <w:b/>
          <w:sz w:val="32"/>
          <w:szCs w:val="24"/>
          <w:lang w:eastAsia="ru-RU"/>
        </w:rPr>
        <w:t>Администрация Грибановского муниципального района Воронежской области реализует имущество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5668"/>
        <w:gridCol w:w="3264"/>
        <w:gridCol w:w="2267"/>
        <w:gridCol w:w="4047"/>
      </w:tblGrid>
      <w:tr w:rsidR="00405EC0" w:rsidRPr="007D28F6" w:rsidTr="00B72B34">
        <w:tc>
          <w:tcPr>
            <w:tcW w:w="212" w:type="pct"/>
          </w:tcPr>
          <w:p w:rsidR="007D28F6" w:rsidRPr="007D28F6" w:rsidRDefault="007D28F6" w:rsidP="00D46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28F6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7D28F6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7D28F6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1780" w:type="pct"/>
            <w:vAlign w:val="center"/>
          </w:tcPr>
          <w:p w:rsidR="007D28F6" w:rsidRPr="007D28F6" w:rsidRDefault="007D28F6" w:rsidP="007D28F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Описание объектов</w:t>
            </w:r>
          </w:p>
        </w:tc>
        <w:tc>
          <w:tcPr>
            <w:tcW w:w="1025" w:type="pct"/>
          </w:tcPr>
          <w:p w:rsidR="007D28F6" w:rsidRPr="007D28F6" w:rsidRDefault="007D28F6" w:rsidP="00D46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28F6">
              <w:rPr>
                <w:rFonts w:ascii="Times New Roman" w:hAnsi="Times New Roman" w:cs="Times New Roman"/>
                <w:b/>
                <w:sz w:val="28"/>
              </w:rPr>
              <w:t>Адрес (местонахождение) объектов</w:t>
            </w:r>
          </w:p>
        </w:tc>
        <w:tc>
          <w:tcPr>
            <w:tcW w:w="712" w:type="pct"/>
            <w:vAlign w:val="center"/>
          </w:tcPr>
          <w:p w:rsidR="007D28F6" w:rsidRPr="007D28F6" w:rsidRDefault="007D28F6" w:rsidP="00D46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28F6">
              <w:rPr>
                <w:rFonts w:ascii="Times New Roman" w:hAnsi="Times New Roman" w:cs="Times New Roman"/>
                <w:b/>
                <w:sz w:val="28"/>
              </w:rPr>
              <w:t>Форма торгов</w:t>
            </w:r>
          </w:p>
        </w:tc>
        <w:tc>
          <w:tcPr>
            <w:tcW w:w="1271" w:type="pct"/>
            <w:vAlign w:val="center"/>
          </w:tcPr>
          <w:p w:rsidR="007D28F6" w:rsidRPr="007D28F6" w:rsidRDefault="007D28F6" w:rsidP="00D46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28F6">
              <w:rPr>
                <w:rFonts w:ascii="Times New Roman" w:hAnsi="Times New Roman" w:cs="Times New Roman"/>
                <w:b/>
                <w:sz w:val="28"/>
              </w:rPr>
              <w:t>Информация о торгах</w:t>
            </w:r>
          </w:p>
        </w:tc>
      </w:tr>
      <w:tr w:rsidR="007D28F6" w:rsidRPr="00C5759D" w:rsidTr="007D28F6">
        <w:tc>
          <w:tcPr>
            <w:tcW w:w="5000" w:type="pct"/>
            <w:gridSpan w:val="5"/>
          </w:tcPr>
          <w:p w:rsidR="007D28F6" w:rsidRPr="007D28F6" w:rsidRDefault="007D28F6" w:rsidP="00D4651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28F6">
              <w:rPr>
                <w:rFonts w:ascii="Times New Roman" w:hAnsi="Times New Roman" w:cs="Times New Roman"/>
                <w:b/>
                <w:sz w:val="28"/>
              </w:rPr>
              <w:t>Земельные участки</w:t>
            </w:r>
          </w:p>
        </w:tc>
      </w:tr>
      <w:tr w:rsidR="00405EC0" w:rsidRPr="00C5759D" w:rsidTr="00B72B34">
        <w:tc>
          <w:tcPr>
            <w:tcW w:w="212" w:type="pct"/>
          </w:tcPr>
          <w:p w:rsidR="007D28F6" w:rsidRPr="006469B6" w:rsidRDefault="007D28F6" w:rsidP="0085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pct"/>
          </w:tcPr>
          <w:p w:rsidR="007D28F6" w:rsidRPr="006469B6" w:rsidRDefault="0047299C" w:rsidP="00405E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</w:t>
            </w:r>
            <w:r w:rsidR="00405EC0" w:rsidRPr="006469B6">
              <w:rPr>
                <w:rFonts w:ascii="opensans-regular" w:hAnsi="opensans-regular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4 440 </w:t>
            </w: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DA7AF9" w:rsidRPr="006469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A7AF9" w:rsidRPr="006469B6"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номер:</w:t>
            </w:r>
            <w:r w:rsidR="00405EC0" w:rsidRPr="006469B6">
              <w:rPr>
                <w:rFonts w:ascii="opensans-regular" w:hAnsi="opensans-regular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>36:09:1600004:1530, к</w:t>
            </w: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атегория зем</w:t>
            </w: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ель – земли населенных пунктов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5EC0" w:rsidRPr="006469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азрешенное использование – сельскохозяйственное использование.</w:t>
            </w:r>
          </w:p>
        </w:tc>
        <w:tc>
          <w:tcPr>
            <w:tcW w:w="1025" w:type="pct"/>
          </w:tcPr>
          <w:p w:rsidR="007D28F6" w:rsidRPr="006469B6" w:rsidRDefault="007D28F6" w:rsidP="0085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                          </w:t>
            </w:r>
            <w:proofErr w:type="gramStart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  <w:proofErr w:type="gramEnd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, юго-западная часть кадастрового квартала 36:09:1600004</w:t>
            </w:r>
          </w:p>
        </w:tc>
        <w:tc>
          <w:tcPr>
            <w:tcW w:w="712" w:type="pct"/>
          </w:tcPr>
          <w:p w:rsidR="007D28F6" w:rsidRPr="006469B6" w:rsidRDefault="007D28F6" w:rsidP="0085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Аукцион на право заключения договора аренды</w:t>
            </w:r>
          </w:p>
        </w:tc>
        <w:tc>
          <w:tcPr>
            <w:tcW w:w="1271" w:type="pct"/>
            <w:vAlign w:val="center"/>
          </w:tcPr>
          <w:p w:rsidR="007D28F6" w:rsidRPr="006469B6" w:rsidRDefault="007D28F6" w:rsidP="00D465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6469B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https://torgi.gov.ru/restricted/notification/notificationView.html?notificationId=47554066&amp;</w:t>
              </w:r>
              <w:r w:rsidRPr="006469B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</w:t>
              </w:r>
              <w:r w:rsidRPr="006469B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otId=47554119&amp;prevPageN=3</w:t>
              </w:r>
            </w:hyperlink>
          </w:p>
        </w:tc>
      </w:tr>
      <w:tr w:rsidR="007D28F6" w:rsidRPr="00C5759D" w:rsidTr="007D28F6">
        <w:tc>
          <w:tcPr>
            <w:tcW w:w="5000" w:type="pct"/>
            <w:gridSpan w:val="5"/>
          </w:tcPr>
          <w:p w:rsidR="007D28F6" w:rsidRPr="006469B6" w:rsidRDefault="007D28F6" w:rsidP="00D46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b/>
                <w:sz w:val="26"/>
                <w:szCs w:val="26"/>
              </w:rPr>
              <w:t>Недвижимое имущество</w:t>
            </w:r>
          </w:p>
        </w:tc>
      </w:tr>
      <w:tr w:rsidR="00405EC0" w:rsidRPr="00C5759D" w:rsidTr="00B72B34">
        <w:tc>
          <w:tcPr>
            <w:tcW w:w="212" w:type="pct"/>
          </w:tcPr>
          <w:p w:rsidR="007D28F6" w:rsidRPr="006469B6" w:rsidRDefault="007D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pct"/>
          </w:tcPr>
          <w:p w:rsidR="007D28F6" w:rsidRPr="006469B6" w:rsidRDefault="007D28F6" w:rsidP="00993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23 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36:09:0108004:47.</w:t>
            </w:r>
          </w:p>
          <w:p w:rsidR="007D28F6" w:rsidRPr="006469B6" w:rsidRDefault="007D28F6" w:rsidP="00993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2) Школа № 4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775,2 </w:t>
            </w:r>
            <w:proofErr w:type="spell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36:09:0108003:151.</w:t>
            </w:r>
          </w:p>
          <w:p w:rsidR="007D28F6" w:rsidRPr="006469B6" w:rsidRDefault="007D28F6" w:rsidP="00993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3) Мастерская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161,4 </w:t>
            </w:r>
            <w:proofErr w:type="spell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36:09:0108003:136.</w:t>
            </w:r>
          </w:p>
          <w:p w:rsidR="007D28F6" w:rsidRPr="006469B6" w:rsidRDefault="007D28F6" w:rsidP="00993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4) Столовая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102,6 </w:t>
            </w:r>
            <w:proofErr w:type="spell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36:09:0108003:138.</w:t>
            </w:r>
          </w:p>
          <w:p w:rsidR="007D28F6" w:rsidRPr="006469B6" w:rsidRDefault="007D28F6" w:rsidP="00993A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5) Котельная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37,1 </w:t>
            </w:r>
            <w:proofErr w:type="spell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993A97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36:09:0108003:137.</w:t>
            </w:r>
          </w:p>
        </w:tc>
        <w:tc>
          <w:tcPr>
            <w:tcW w:w="1025" w:type="pct"/>
          </w:tcPr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</w:p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. Грибановский,</w:t>
            </w:r>
          </w:p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ул. Советская, 295</w:t>
            </w:r>
          </w:p>
        </w:tc>
        <w:tc>
          <w:tcPr>
            <w:tcW w:w="712" w:type="pct"/>
          </w:tcPr>
          <w:p w:rsidR="007D28F6" w:rsidRPr="006469B6" w:rsidRDefault="007D28F6" w:rsidP="0085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Электронный аукцион по продаже муниципального имущества</w:t>
            </w:r>
          </w:p>
        </w:tc>
        <w:tc>
          <w:tcPr>
            <w:tcW w:w="1271" w:type="pct"/>
            <w:vAlign w:val="center"/>
          </w:tcPr>
          <w:p w:rsidR="007D28F6" w:rsidRPr="006469B6" w:rsidRDefault="007D28F6" w:rsidP="0028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Pr="006469B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https://www.roseltorg.ru/procedure/178fz16112000269</w:t>
              </w:r>
            </w:hyperlink>
          </w:p>
        </w:tc>
        <w:bookmarkStart w:id="0" w:name="_GoBack"/>
        <w:bookmarkEnd w:id="0"/>
      </w:tr>
      <w:tr w:rsidR="00405EC0" w:rsidRPr="00C5759D" w:rsidTr="00B72B34">
        <w:tc>
          <w:tcPr>
            <w:tcW w:w="212" w:type="pct"/>
          </w:tcPr>
          <w:p w:rsidR="007D28F6" w:rsidRPr="006469B6" w:rsidRDefault="007D28F6" w:rsidP="00B72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pct"/>
          </w:tcPr>
          <w:p w:rsidR="007D28F6" w:rsidRPr="006469B6" w:rsidRDefault="007D28F6" w:rsidP="00B72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1 432 </w:t>
            </w:r>
            <w:proofErr w:type="spell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36:09:2200005:168.</w:t>
            </w:r>
          </w:p>
          <w:p w:rsidR="007D28F6" w:rsidRPr="006469B6" w:rsidRDefault="007D28F6" w:rsidP="00B72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2) Нежилое здание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площадью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88,4 </w:t>
            </w:r>
            <w:proofErr w:type="spell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36:09:2200005:170.</w:t>
            </w:r>
          </w:p>
        </w:tc>
        <w:tc>
          <w:tcPr>
            <w:tcW w:w="1025" w:type="pct"/>
          </w:tcPr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</w:p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. Листопадовка, </w:t>
            </w:r>
          </w:p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ул. Советская, 139</w:t>
            </w:r>
          </w:p>
        </w:tc>
        <w:tc>
          <w:tcPr>
            <w:tcW w:w="712" w:type="pct"/>
          </w:tcPr>
          <w:p w:rsidR="007D28F6" w:rsidRPr="006469B6" w:rsidRDefault="007D28F6" w:rsidP="0085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Электронный аукцион по продаже муниципального имущества</w:t>
            </w:r>
          </w:p>
        </w:tc>
        <w:tc>
          <w:tcPr>
            <w:tcW w:w="1271" w:type="pct"/>
            <w:vAlign w:val="center"/>
          </w:tcPr>
          <w:p w:rsidR="007D28F6" w:rsidRPr="006469B6" w:rsidRDefault="007D28F6" w:rsidP="0028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6469B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https://www.roseltorg.ru/procedure/178fz20112000161</w:t>
              </w:r>
            </w:hyperlink>
          </w:p>
        </w:tc>
      </w:tr>
      <w:tr w:rsidR="00405EC0" w:rsidRPr="00C5759D" w:rsidTr="00B72B34">
        <w:tc>
          <w:tcPr>
            <w:tcW w:w="212" w:type="pct"/>
          </w:tcPr>
          <w:p w:rsidR="007D28F6" w:rsidRPr="006469B6" w:rsidRDefault="007D28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pct"/>
          </w:tcPr>
          <w:p w:rsidR="007D28F6" w:rsidRPr="006469B6" w:rsidRDefault="007D28F6" w:rsidP="00B72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1) Земельный участок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 площадью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1 609 </w:t>
            </w:r>
            <w:proofErr w:type="spell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36:09:2200005:169.</w:t>
            </w:r>
          </w:p>
          <w:p w:rsidR="007D28F6" w:rsidRPr="006469B6" w:rsidRDefault="007D28F6" w:rsidP="00B72B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2) Нежилое здание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 площадью</w:t>
            </w:r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 231,1 </w:t>
            </w:r>
            <w:proofErr w:type="spell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="00B72B34" w:rsidRPr="006469B6">
              <w:rPr>
                <w:rFonts w:ascii="Times New Roman" w:hAnsi="Times New Roman" w:cs="Times New Roman"/>
                <w:sz w:val="26"/>
                <w:szCs w:val="26"/>
              </w:rPr>
              <w:t>, кадастровый номер: 36:09:2200005:171.</w:t>
            </w:r>
          </w:p>
        </w:tc>
        <w:tc>
          <w:tcPr>
            <w:tcW w:w="1025" w:type="pct"/>
          </w:tcPr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</w:p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469B6">
              <w:rPr>
                <w:rFonts w:ascii="Times New Roman" w:hAnsi="Times New Roman" w:cs="Times New Roman"/>
                <w:sz w:val="26"/>
                <w:szCs w:val="26"/>
              </w:rPr>
              <w:t xml:space="preserve">. Листопадовка, </w:t>
            </w:r>
          </w:p>
          <w:p w:rsidR="007D28F6" w:rsidRPr="006469B6" w:rsidRDefault="007D28F6" w:rsidP="007D2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ул. Советская, 143</w:t>
            </w:r>
          </w:p>
        </w:tc>
        <w:tc>
          <w:tcPr>
            <w:tcW w:w="712" w:type="pct"/>
          </w:tcPr>
          <w:p w:rsidR="007D28F6" w:rsidRPr="006469B6" w:rsidRDefault="007D28F6" w:rsidP="008535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69B6">
              <w:rPr>
                <w:rFonts w:ascii="Times New Roman" w:hAnsi="Times New Roman" w:cs="Times New Roman"/>
                <w:sz w:val="26"/>
                <w:szCs w:val="26"/>
              </w:rPr>
              <w:t>Электронный аукцион по продаже муниципального имущества</w:t>
            </w:r>
          </w:p>
        </w:tc>
        <w:tc>
          <w:tcPr>
            <w:tcW w:w="1271" w:type="pct"/>
            <w:vAlign w:val="center"/>
          </w:tcPr>
          <w:p w:rsidR="007D28F6" w:rsidRPr="006469B6" w:rsidRDefault="007D28F6" w:rsidP="002802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6469B6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https://www.roseltorg.ru/procedure/178fz20112000170</w:t>
              </w:r>
            </w:hyperlink>
          </w:p>
        </w:tc>
      </w:tr>
    </w:tbl>
    <w:p w:rsidR="00E308E6" w:rsidRDefault="00E308E6" w:rsidP="00B72B34"/>
    <w:sectPr w:rsidR="00E308E6" w:rsidSect="00C5759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9D"/>
    <w:rsid w:val="000C67C0"/>
    <w:rsid w:val="001B2031"/>
    <w:rsid w:val="00280223"/>
    <w:rsid w:val="002F0D43"/>
    <w:rsid w:val="00405EC0"/>
    <w:rsid w:val="0047299C"/>
    <w:rsid w:val="0059458B"/>
    <w:rsid w:val="006469B6"/>
    <w:rsid w:val="007D28F6"/>
    <w:rsid w:val="00853593"/>
    <w:rsid w:val="00993A97"/>
    <w:rsid w:val="009B1D49"/>
    <w:rsid w:val="00B72B34"/>
    <w:rsid w:val="00C5759D"/>
    <w:rsid w:val="00D4651C"/>
    <w:rsid w:val="00D55BEC"/>
    <w:rsid w:val="00DA7AF9"/>
    <w:rsid w:val="00E308E6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5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359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B1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5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359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B1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procedure/178fz201120001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eltorg.ru/procedure/178fz20112000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procedure/178fz16112000269" TargetMode="External"/><Relationship Id="rId5" Type="http://schemas.openxmlformats.org/officeDocument/2006/relationships/hyperlink" Target="https://torgi.gov.ru/restricted/notification/notificationView.html?notificationId=47554066&amp;lotId=47554119&amp;prevPageN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</dc:creator>
  <cp:lastModifiedBy>Щетинина Екатерина</cp:lastModifiedBy>
  <cp:revision>16</cp:revision>
  <cp:lastPrinted>2020-11-30T09:10:00Z</cp:lastPrinted>
  <dcterms:created xsi:type="dcterms:W3CDTF">2020-11-30T08:28:00Z</dcterms:created>
  <dcterms:modified xsi:type="dcterms:W3CDTF">2020-11-30T09:27:00Z</dcterms:modified>
</cp:coreProperties>
</file>