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9" w:rsidRPr="00A02B19" w:rsidRDefault="00A02B19" w:rsidP="00A02B19">
      <w:pPr>
        <w:spacing w:after="0" w:line="240" w:lineRule="auto"/>
        <w:jc w:val="right"/>
        <w:rPr>
          <w:sz w:val="20"/>
          <w:szCs w:val="20"/>
        </w:rPr>
      </w:pPr>
      <w:r w:rsidRPr="00A02B19">
        <w:rPr>
          <w:sz w:val="20"/>
          <w:szCs w:val="20"/>
        </w:rPr>
        <w:t xml:space="preserve">Приложение № </w:t>
      </w:r>
      <w:r w:rsidR="007330C3">
        <w:rPr>
          <w:sz w:val="20"/>
          <w:szCs w:val="20"/>
        </w:rPr>
        <w:t>2</w:t>
      </w:r>
      <w:r w:rsidRPr="00A02B19">
        <w:rPr>
          <w:sz w:val="20"/>
          <w:szCs w:val="20"/>
        </w:rPr>
        <w:t xml:space="preserve"> к информационному сообщению </w:t>
      </w:r>
    </w:p>
    <w:p w:rsidR="00A02B19" w:rsidRPr="00A02B19" w:rsidRDefault="00A02B19" w:rsidP="00A02B19">
      <w:pPr>
        <w:spacing w:after="0" w:line="240" w:lineRule="auto"/>
        <w:jc w:val="right"/>
        <w:rPr>
          <w:sz w:val="20"/>
          <w:szCs w:val="20"/>
        </w:rPr>
      </w:pPr>
      <w:r w:rsidRPr="00A02B19">
        <w:rPr>
          <w:sz w:val="20"/>
          <w:szCs w:val="20"/>
        </w:rPr>
        <w:t xml:space="preserve">КУ </w:t>
      </w:r>
      <w:proofErr w:type="gramStart"/>
      <w:r w:rsidRPr="00A02B19">
        <w:rPr>
          <w:sz w:val="20"/>
          <w:szCs w:val="20"/>
        </w:rPr>
        <w:t>ВО</w:t>
      </w:r>
      <w:proofErr w:type="gramEnd"/>
      <w:r w:rsidRPr="00A02B19">
        <w:rPr>
          <w:sz w:val="20"/>
          <w:szCs w:val="20"/>
        </w:rPr>
        <w:t xml:space="preserve"> «Фонд госимущества Воронежской области» </w:t>
      </w:r>
    </w:p>
    <w:p w:rsidR="00A02B19" w:rsidRPr="00A02B19" w:rsidRDefault="00A02B19" w:rsidP="00A02B19">
      <w:pPr>
        <w:spacing w:after="0" w:line="240" w:lineRule="auto"/>
        <w:jc w:val="right"/>
        <w:rPr>
          <w:sz w:val="20"/>
          <w:szCs w:val="20"/>
        </w:rPr>
      </w:pPr>
      <w:r w:rsidRPr="00A02B19">
        <w:rPr>
          <w:sz w:val="20"/>
          <w:szCs w:val="20"/>
        </w:rPr>
        <w:t>о проведен</w:t>
      </w:r>
      <w:proofErr w:type="gramStart"/>
      <w:r w:rsidRPr="00A02B19">
        <w:rPr>
          <w:sz w:val="20"/>
          <w:szCs w:val="20"/>
        </w:rPr>
        <w:t>ии ау</w:t>
      </w:r>
      <w:proofErr w:type="gramEnd"/>
      <w:r w:rsidRPr="00A02B19">
        <w:rPr>
          <w:sz w:val="20"/>
          <w:szCs w:val="20"/>
        </w:rPr>
        <w:t xml:space="preserve">кциона по продаже </w:t>
      </w:r>
    </w:p>
    <w:p w:rsidR="00A02B19" w:rsidRPr="00A02B19" w:rsidRDefault="00A02B19" w:rsidP="00A02B19">
      <w:pPr>
        <w:spacing w:after="0" w:line="240" w:lineRule="auto"/>
        <w:jc w:val="right"/>
        <w:rPr>
          <w:sz w:val="20"/>
          <w:szCs w:val="20"/>
        </w:rPr>
      </w:pPr>
      <w:r w:rsidRPr="00A02B19">
        <w:rPr>
          <w:sz w:val="20"/>
          <w:szCs w:val="20"/>
        </w:rPr>
        <w:t>государственного имущества</w:t>
      </w:r>
    </w:p>
    <w:p w:rsidR="00E214FD" w:rsidRPr="00A02B19" w:rsidRDefault="00E214FD" w:rsidP="00401B94">
      <w:pPr>
        <w:widowControl w:val="0"/>
        <w:spacing w:after="0" w:line="240" w:lineRule="auto"/>
        <w:jc w:val="center"/>
      </w:pPr>
    </w:p>
    <w:p w:rsidR="00E214FD" w:rsidRDefault="00E214FD" w:rsidP="00401B94">
      <w:pPr>
        <w:widowControl w:val="0"/>
        <w:spacing w:after="0" w:line="240" w:lineRule="auto"/>
        <w:jc w:val="center"/>
        <w:rPr>
          <w:b/>
        </w:rPr>
      </w:pPr>
    </w:p>
    <w:p w:rsidR="00CA0385" w:rsidRDefault="00CA0385" w:rsidP="00CA0385">
      <w:pPr>
        <w:widowControl w:val="0"/>
        <w:spacing w:after="0" w:line="240" w:lineRule="auto"/>
        <w:jc w:val="center"/>
        <w:rPr>
          <w:b/>
        </w:rPr>
      </w:pPr>
    </w:p>
    <w:p w:rsidR="00CA0385" w:rsidRDefault="00CA0385" w:rsidP="00CA0385">
      <w:pPr>
        <w:widowControl w:val="0"/>
        <w:spacing w:after="0" w:line="240" w:lineRule="auto"/>
        <w:jc w:val="center"/>
        <w:rPr>
          <w:b/>
        </w:rPr>
      </w:pPr>
    </w:p>
    <w:p w:rsidR="00CA0385" w:rsidRDefault="00CA0385" w:rsidP="00CA0385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ДОГОВОР </w:t>
      </w:r>
    </w:p>
    <w:p w:rsidR="00CA0385" w:rsidRPr="00F063F4" w:rsidRDefault="00CA0385" w:rsidP="00CA0385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</w:rPr>
        <w:t>купли-продажи № _______</w:t>
      </w:r>
    </w:p>
    <w:p w:rsidR="00CA0385" w:rsidRDefault="00CA0385" w:rsidP="00CA0385">
      <w:pPr>
        <w:widowControl w:val="0"/>
        <w:spacing w:after="0" w:line="240" w:lineRule="auto"/>
        <w:ind w:firstLine="709"/>
      </w:pPr>
    </w:p>
    <w:p w:rsidR="00CA0385" w:rsidRPr="009E5B22" w:rsidRDefault="00CA0385" w:rsidP="00CA0385">
      <w:pPr>
        <w:widowControl w:val="0"/>
        <w:spacing w:after="0" w:line="240" w:lineRule="auto"/>
      </w:pPr>
      <w:r>
        <w:t>г. Воронеж                                                                                       «___» _____________ 20__ г.</w:t>
      </w:r>
    </w:p>
    <w:p w:rsidR="00CA0385" w:rsidRDefault="00CA0385" w:rsidP="00CA0385">
      <w:pPr>
        <w:pStyle w:val="1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_______________________________________________________</w:t>
      </w:r>
      <w:r w:rsidRPr="00E214FD">
        <w:rPr>
          <w:sz w:val="24"/>
          <w:szCs w:val="24"/>
        </w:rPr>
        <w:t xml:space="preserve">, именуемый в дальнейшем Продавец, в лице руководителя </w:t>
      </w:r>
      <w:r>
        <w:rPr>
          <w:sz w:val="24"/>
          <w:szCs w:val="24"/>
        </w:rPr>
        <w:t>______________________</w:t>
      </w:r>
      <w:r w:rsidRPr="00E214FD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</w:t>
      </w:r>
      <w:r w:rsidRPr="00E214FD">
        <w:rPr>
          <w:sz w:val="24"/>
          <w:szCs w:val="24"/>
        </w:rPr>
        <w:t>, с</w:t>
      </w:r>
      <w:r>
        <w:rPr>
          <w:sz w:val="24"/>
          <w:szCs w:val="24"/>
        </w:rPr>
        <w:t xml:space="preserve"> одной стороны, и</w:t>
      </w:r>
      <w:r>
        <w:rPr>
          <w:b/>
          <w:bCs/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, именуем___ в дальнейшем Покупатель, в лице __________________________________________, действующего на основании _______, с другой стороны (далее – Стороны), заключили настоящий договор (далее по тексту – настоящий Договор, Договор) о нижеследующем.</w:t>
      </w:r>
      <w:proofErr w:type="gramEnd"/>
    </w:p>
    <w:p w:rsidR="00CA0385" w:rsidRPr="0012734F" w:rsidRDefault="00CA0385" w:rsidP="00CA0385">
      <w:pPr>
        <w:spacing w:after="0" w:line="240" w:lineRule="auto"/>
      </w:pPr>
    </w:p>
    <w:p w:rsidR="00CA0385" w:rsidRDefault="00CA0385" w:rsidP="00CA0385">
      <w:pPr>
        <w:widowControl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Статья 1. Предмет Договора</w:t>
      </w:r>
    </w:p>
    <w:p w:rsidR="00CA0385" w:rsidRDefault="00CA0385" w:rsidP="00CA0385">
      <w:pPr>
        <w:widowControl w:val="0"/>
        <w:spacing w:after="0" w:line="240" w:lineRule="auto"/>
        <w:jc w:val="center"/>
        <w:outlineLvl w:val="0"/>
        <w:rPr>
          <w:b/>
        </w:rPr>
      </w:pPr>
    </w:p>
    <w:p w:rsidR="00CA0385" w:rsidRDefault="00CA0385" w:rsidP="00CA0385">
      <w:pPr>
        <w:tabs>
          <w:tab w:val="left" w:pos="1454"/>
        </w:tabs>
        <w:spacing w:after="0" w:line="240" w:lineRule="auto"/>
        <w:ind w:firstLine="709"/>
        <w:jc w:val="both"/>
      </w:pPr>
      <w:r>
        <w:t xml:space="preserve">1.1. На основании протокола об итогах аукциона </w:t>
      </w:r>
      <w:r w:rsidRPr="00E214FD">
        <w:t>№ _____ от___.___.20___ (далее – Протокол)</w:t>
      </w:r>
      <w:r>
        <w:t xml:space="preserve"> Продавец продает, а Покупатель приобретает в собственность государственное имущество, указанное в п. 1.2 Договора. </w:t>
      </w:r>
    </w:p>
    <w:p w:rsidR="00CA0385" w:rsidRDefault="00CA0385" w:rsidP="00CA0385">
      <w:pPr>
        <w:spacing w:after="0" w:line="240" w:lineRule="auto"/>
        <w:ind w:firstLine="708"/>
        <w:jc w:val="both"/>
      </w:pPr>
      <w:r w:rsidRPr="00CB193A">
        <w:t xml:space="preserve">1.2. Передаваемое по Договору государственное имущество (далее «государственное имущество») представляет собой: </w:t>
      </w:r>
      <w:r>
        <w:t>_______________________________</w:t>
      </w:r>
    </w:p>
    <w:p w:rsidR="00CA0385" w:rsidRDefault="00CA0385" w:rsidP="00CA0385">
      <w:pPr>
        <w:spacing w:after="0" w:line="240" w:lineRule="auto"/>
        <w:jc w:val="both"/>
      </w:pPr>
      <w:r>
        <w:t>_____________________________________________________________________________.</w:t>
      </w:r>
    </w:p>
    <w:p w:rsidR="00CA0385" w:rsidRDefault="00CA0385" w:rsidP="00CA0385">
      <w:pPr>
        <w:spacing w:after="0" w:line="240" w:lineRule="auto"/>
        <w:ind w:firstLine="708"/>
        <w:jc w:val="both"/>
      </w:pPr>
      <w:r>
        <w:t>1.3. Собственником  является __________________________</w:t>
      </w:r>
      <w:r w:rsidRPr="00CB193A">
        <w:t>.</w:t>
      </w:r>
    </w:p>
    <w:p w:rsidR="00CA0385" w:rsidRDefault="00CA0385" w:rsidP="00CA0385">
      <w:pPr>
        <w:spacing w:after="0" w:line="240" w:lineRule="auto"/>
        <w:ind w:firstLine="709"/>
        <w:jc w:val="both"/>
      </w:pPr>
      <w:r>
        <w:t>1.4. Передача</w:t>
      </w:r>
      <w:bookmarkStart w:id="0" w:name="_GoBack"/>
      <w:bookmarkEnd w:id="0"/>
      <w:r>
        <w:t xml:space="preserve"> государственного имущества Покупателю осуществляется Продавцом по акту приема-передачи.</w:t>
      </w:r>
    </w:p>
    <w:p w:rsidR="00CA0385" w:rsidRPr="00F063F4" w:rsidRDefault="00CA0385" w:rsidP="00CA0385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</w:pPr>
      <w:r>
        <w:t>1.5. Существующие ограничения (обременения) государственного имущества: _____________________________________________________________________________.</w:t>
      </w:r>
    </w:p>
    <w:p w:rsidR="00CA0385" w:rsidRDefault="00CA0385" w:rsidP="00CA0385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CA0385" w:rsidRDefault="00CA0385" w:rsidP="00CA0385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</w:rPr>
      </w:pPr>
      <w:r>
        <w:rPr>
          <w:b/>
          <w:bCs/>
        </w:rPr>
        <w:t xml:space="preserve">Статья 2. </w:t>
      </w:r>
      <w:r>
        <w:rPr>
          <w:b/>
        </w:rPr>
        <w:t>Цена государственного имущества и порядок расчетов</w:t>
      </w:r>
    </w:p>
    <w:p w:rsidR="00CA0385" w:rsidRDefault="00CA0385" w:rsidP="00CA0385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CA0385" w:rsidRDefault="00CA0385" w:rsidP="00CA0385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 w:rsidRPr="00E214FD">
        <w:rPr>
          <w:color w:val="000000"/>
        </w:rPr>
        <w:t>2.1. Цена государственного имущества, поименованного в п. 1.2 Договора, установлена на основании Протокола и составляет</w:t>
      </w:r>
      <w:proofErr w:type="gramStart"/>
      <w:r w:rsidRPr="00E214FD">
        <w:rPr>
          <w:color w:val="000000"/>
        </w:rPr>
        <w:t xml:space="preserve"> ___________ (_________________________) </w:t>
      </w:r>
      <w:proofErr w:type="gramEnd"/>
      <w:r w:rsidRPr="00E214FD">
        <w:rPr>
          <w:color w:val="000000"/>
        </w:rPr>
        <w:t xml:space="preserve">рублей _____ копеек, </w:t>
      </w:r>
      <w:r>
        <w:rPr>
          <w:color w:val="000000"/>
        </w:rPr>
        <w:t>без учета</w:t>
      </w:r>
      <w:r w:rsidRPr="00E214FD">
        <w:rPr>
          <w:color w:val="000000"/>
        </w:rPr>
        <w:t xml:space="preserve"> НДС.</w:t>
      </w:r>
    </w:p>
    <w:p w:rsidR="00CA0385" w:rsidRDefault="00CA0385" w:rsidP="00CA0385">
      <w:pPr>
        <w:spacing w:after="0"/>
        <w:ind w:firstLine="709"/>
        <w:jc w:val="both"/>
      </w:pPr>
      <w:r>
        <w:rPr>
          <w:color w:val="000000"/>
        </w:rPr>
        <w:t xml:space="preserve">2.2. </w:t>
      </w:r>
      <w:r w:rsidRPr="00E214FD">
        <w:rPr>
          <w:color w:val="000000"/>
        </w:rPr>
        <w:t>Задаток в сумме</w:t>
      </w:r>
      <w:proofErr w:type="gramStart"/>
      <w:r w:rsidRPr="00E214FD">
        <w:rPr>
          <w:color w:val="000000"/>
        </w:rPr>
        <w:t xml:space="preserve"> ______</w:t>
      </w:r>
      <w:r w:rsidRPr="00E214FD">
        <w:t xml:space="preserve"> (_______________________) </w:t>
      </w:r>
      <w:proofErr w:type="gramEnd"/>
      <w:r w:rsidRPr="00E214FD">
        <w:t>рублей ____ копеек</w:t>
      </w:r>
      <w:r w:rsidRPr="00E214FD">
        <w:rPr>
          <w:color w:val="000000"/>
        </w:rPr>
        <w:t>,</w:t>
      </w:r>
      <w:r>
        <w:rPr>
          <w:color w:val="000000"/>
        </w:rPr>
        <w:t xml:space="preserve"> внесенный Покупателем </w:t>
      </w:r>
      <w:r>
        <w:rPr>
          <w:rFonts w:eastAsia="MS Mincho"/>
          <w:color w:val="000000"/>
        </w:rPr>
        <w:t>в</w:t>
      </w:r>
      <w:r>
        <w:rPr>
          <w:rFonts w:eastAsia="MS Mincho"/>
        </w:rPr>
        <w:t xml:space="preserve"> качестве обеспечения участия в аукционе (далее – задаток),</w:t>
      </w:r>
      <w:r>
        <w:t xml:space="preserve"> засчитывается в счет оплаты цены государственного имущества.</w:t>
      </w:r>
    </w:p>
    <w:p w:rsidR="00CA0385" w:rsidRPr="0012734F" w:rsidRDefault="00CA0385" w:rsidP="00CA0385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>
        <w:t>2.3. За вычетом суммы задатка, Покупатель обязан уплатить за государственное имущество</w:t>
      </w:r>
      <w:proofErr w:type="gramStart"/>
      <w:r>
        <w:t xml:space="preserve">____________(_______________________________) </w:t>
      </w:r>
      <w:proofErr w:type="gramEnd"/>
      <w:r>
        <w:t xml:space="preserve">рублей ____ копеек, без учета НДС,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>
        <w:rPr>
          <w:color w:val="000000"/>
        </w:rPr>
        <w:t>позднее «___»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___________ 20___ г.</w:t>
      </w:r>
    </w:p>
    <w:p w:rsidR="00CA0385" w:rsidRDefault="00CA0385" w:rsidP="00CA0385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A0385" w:rsidRDefault="00CA0385" w:rsidP="00CA0385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CA0385" w:rsidRDefault="00CA0385" w:rsidP="00CA0385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A0385" w:rsidRDefault="00CA0385" w:rsidP="00CA0385">
      <w:pPr>
        <w:spacing w:after="0" w:line="240" w:lineRule="auto"/>
        <w:ind w:firstLine="709"/>
        <w:jc w:val="both"/>
      </w:pPr>
      <w:r>
        <w:rPr>
          <w:rFonts w:eastAsia="MS Mincho"/>
        </w:rPr>
        <w:t>3.1.</w:t>
      </w:r>
      <w:r>
        <w:t xml:space="preserve"> Продавец обязуется:</w:t>
      </w:r>
    </w:p>
    <w:p w:rsidR="00CA0385" w:rsidRDefault="00CA0385" w:rsidP="00401B94">
      <w:pPr>
        <w:spacing w:after="0" w:line="240" w:lineRule="auto"/>
        <w:ind w:firstLine="709"/>
        <w:jc w:val="both"/>
      </w:pPr>
    </w:p>
    <w:p w:rsidR="00CA0385" w:rsidRDefault="00CA0385" w:rsidP="00401B94">
      <w:pPr>
        <w:spacing w:after="0" w:line="240" w:lineRule="auto"/>
        <w:ind w:firstLine="709"/>
        <w:jc w:val="both"/>
      </w:pPr>
    </w:p>
    <w:p w:rsidR="00B23676" w:rsidRDefault="00401B94" w:rsidP="00401B94">
      <w:pPr>
        <w:spacing w:after="0" w:line="240" w:lineRule="auto"/>
        <w:ind w:firstLine="709"/>
        <w:jc w:val="both"/>
      </w:pPr>
      <w:r>
        <w:t xml:space="preserve">3.1.1. </w:t>
      </w:r>
      <w:r w:rsidRPr="00B23676">
        <w:t xml:space="preserve">В течение 5 рабочих дней после дня исполнения обязанности, предусмотренной п. 3.2.1. Договора, </w:t>
      </w:r>
      <w:r w:rsidR="00B23676" w:rsidRPr="00B23676">
        <w:t xml:space="preserve">передать Покупателю государственное имущество по акту приема-передачи.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3.2. Покупатель обязуется: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3.2.1. </w:t>
      </w:r>
      <w:proofErr w:type="gramStart"/>
      <w:r>
        <w:t>Оплатить цену государственного</w:t>
      </w:r>
      <w:proofErr w:type="gramEnd"/>
      <w: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3.2.2. Принять государственное имущество по акту приема-передачи после поступления денежных средств на счет Продавца.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Исполнение Покупателем обязательства по приемке государственного имущества подтверждается подписанием Покупателем акта приема-передачи государственного имущества в трех экземплярах.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3.2.3. Нести бремя содержания государственного имущества с момента подписания акта приема-передачи.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3.5. Право собственности на государственное имущество возникает у Покупателя с момента</w:t>
      </w:r>
      <w:r w:rsidR="00F50DBB">
        <w:t xml:space="preserve"> передачи государственного имущества</w:t>
      </w:r>
      <w:r>
        <w:t xml:space="preserve">. </w:t>
      </w:r>
    </w:p>
    <w:p w:rsidR="00DC65FD" w:rsidRPr="00A92D14" w:rsidRDefault="00DC65FD" w:rsidP="00DC65FD">
      <w:pPr>
        <w:spacing w:after="0" w:line="240" w:lineRule="auto"/>
        <w:ind w:right="-1" w:firstLine="709"/>
        <w:jc w:val="both"/>
        <w:rPr>
          <w:rFonts w:eastAsia="Calibri"/>
        </w:rPr>
      </w:pPr>
      <w:r>
        <w:t xml:space="preserve">3.6. </w:t>
      </w:r>
      <w:r w:rsidRPr="00986ACB">
        <w:rPr>
          <w:rFonts w:eastAsia="Calibri"/>
        </w:rPr>
        <w:t xml:space="preserve">Вывоз </w:t>
      </w:r>
      <w:r w:rsidR="0091466D">
        <w:rPr>
          <w:rFonts w:eastAsia="Calibri"/>
        </w:rPr>
        <w:t xml:space="preserve">государственного </w:t>
      </w:r>
      <w:r w:rsidRPr="00986ACB">
        <w:rPr>
          <w:rFonts w:eastAsia="Calibri"/>
        </w:rPr>
        <w:t>имущества с места хранения Покупатель производит самостоятельно и за свой счет.</w:t>
      </w: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214FD" w:rsidRDefault="00401B94" w:rsidP="007330C3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</w:t>
      </w:r>
      <w:r w:rsidR="007330C3">
        <w:rPr>
          <w:b/>
          <w:bCs/>
        </w:rPr>
        <w:t>татья 4. Ответственность Сторон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4.2. В случае не 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>
        <w:t>с даты направления</w:t>
      </w:r>
      <w:proofErr w:type="gramEnd"/>
      <w:r>
        <w:t xml:space="preserve"> уведомления. Оформление Сторонами дополнительного соглашения о расторжении Договора в данном случае не требуется. В соответствии с п. 2 ст. 450.1</w:t>
      </w:r>
      <w:r>
        <w:rPr>
          <w:sz w:val="26"/>
          <w:szCs w:val="26"/>
        </w:rPr>
        <w:t xml:space="preserve"> </w:t>
      </w:r>
      <w:r>
        <w:t>ГК РФ Договор считается расторгнутым, задаток Покупателю не возвращается.</w:t>
      </w:r>
    </w:p>
    <w:p w:rsidR="00401B94" w:rsidRDefault="00401B94" w:rsidP="00401B94">
      <w:pPr>
        <w:spacing w:after="0" w:line="240" w:lineRule="auto"/>
        <w:ind w:firstLine="709"/>
        <w:jc w:val="both"/>
      </w:pPr>
    </w:p>
    <w:p w:rsidR="00401B94" w:rsidRDefault="00401B94" w:rsidP="00401B94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 xml:space="preserve">Статья 5. </w:t>
      </w:r>
      <w:r>
        <w:rPr>
          <w:b/>
          <w:bCs/>
        </w:rPr>
        <w:t>Заключительные положения</w:t>
      </w: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both"/>
      </w:pPr>
      <w:r>
        <w:t>5.1. Договор вступает в силу с момента его заключения Сторонами.</w:t>
      </w:r>
    </w:p>
    <w:p w:rsidR="00401B94" w:rsidRDefault="00401B94" w:rsidP="00401B94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>
        <w:t>5.2. Взаимоотношения Сторон, не урегулированные Договором, регулируются законодательством Российской Федерации.</w:t>
      </w:r>
    </w:p>
    <w:p w:rsidR="00401B94" w:rsidRDefault="00401B94" w:rsidP="00401B94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401B94" w:rsidRDefault="00401B94" w:rsidP="00401B94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5.5. Договор составлен в трех экземплярах, имеющих равную юридическую силу, по одному экземпляру - для Продавца, Покупателя и</w:t>
      </w:r>
      <w:r w:rsidR="00F50DBB">
        <w:t xml:space="preserve"> департамента имущественных и земельных отношений Воронежской области</w:t>
      </w:r>
      <w:r>
        <w:t>.</w:t>
      </w:r>
    </w:p>
    <w:p w:rsidR="00401B94" w:rsidRDefault="00401B94" w:rsidP="00401B94">
      <w:pPr>
        <w:spacing w:after="0" w:line="240" w:lineRule="auto"/>
        <w:ind w:firstLine="709"/>
        <w:jc w:val="both"/>
      </w:pP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Статья 6.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tbl>
      <w:tblPr>
        <w:tblW w:w="10128" w:type="dxa"/>
        <w:tblInd w:w="-432" w:type="dxa"/>
        <w:tblLook w:val="04A0" w:firstRow="1" w:lastRow="0" w:firstColumn="1" w:lastColumn="0" w:noHBand="0" w:noVBand="1"/>
      </w:tblPr>
      <w:tblGrid>
        <w:gridCol w:w="5336"/>
        <w:gridCol w:w="4792"/>
      </w:tblGrid>
      <w:tr w:rsidR="00401B94" w:rsidTr="00E657E8">
        <w:trPr>
          <w:trHeight w:val="51"/>
        </w:trPr>
        <w:tc>
          <w:tcPr>
            <w:tcW w:w="5336" w:type="dxa"/>
          </w:tcPr>
          <w:p w:rsidR="005A4766" w:rsidRDefault="005A4766" w:rsidP="00B23676">
            <w:pPr>
              <w:spacing w:after="0" w:line="240" w:lineRule="auto"/>
              <w:ind w:firstLine="709"/>
              <w:jc w:val="both"/>
              <w:rPr>
                <w:rFonts w:eastAsia="MS Mincho"/>
                <w:bCs/>
              </w:rPr>
            </w:pPr>
          </w:p>
          <w:p w:rsidR="00401B94" w:rsidRDefault="00401B94" w:rsidP="00B23676">
            <w:pPr>
              <w:spacing w:after="0" w:line="240" w:lineRule="auto"/>
              <w:ind w:firstLine="709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Продавец:</w:t>
            </w:r>
          </w:p>
          <w:p w:rsidR="00401B94" w:rsidRPr="00D94673" w:rsidRDefault="00D94673" w:rsidP="007330C3">
            <w:pPr>
              <w:spacing w:after="0" w:line="240" w:lineRule="auto"/>
              <w:contextualSpacing/>
            </w:pPr>
            <w:r>
              <w:t>____________________________________</w:t>
            </w:r>
            <w:r>
              <w:br/>
              <w:t>_____</w:t>
            </w:r>
            <w:r w:rsidR="00506DF1">
              <w:t>_______________________________</w:t>
            </w:r>
          </w:p>
        </w:tc>
        <w:tc>
          <w:tcPr>
            <w:tcW w:w="4792" w:type="dxa"/>
          </w:tcPr>
          <w:p w:rsidR="005A4766" w:rsidRDefault="005A4766" w:rsidP="00B23676">
            <w:pPr>
              <w:pStyle w:val="2"/>
              <w:jc w:val="left"/>
              <w:rPr>
                <w:rFonts w:eastAsia="MS Mincho"/>
                <w:bCs/>
                <w:color w:val="000000"/>
                <w:sz w:val="24"/>
                <w:szCs w:val="24"/>
              </w:rPr>
            </w:pPr>
          </w:p>
          <w:p w:rsidR="00401B94" w:rsidRPr="006537D6" w:rsidRDefault="00401B94" w:rsidP="00B23676">
            <w:pPr>
              <w:pStyle w:val="2"/>
              <w:jc w:val="left"/>
              <w:rPr>
                <w:rFonts w:eastAsia="MS Mincho"/>
                <w:b/>
                <w:bCs/>
                <w:color w:val="000000"/>
                <w:sz w:val="24"/>
                <w:szCs w:val="24"/>
              </w:rPr>
            </w:pPr>
            <w:r w:rsidRPr="006537D6">
              <w:rPr>
                <w:rFonts w:eastAsia="MS Mincho"/>
                <w:bCs/>
                <w:color w:val="000000"/>
                <w:sz w:val="24"/>
                <w:szCs w:val="24"/>
              </w:rPr>
              <w:t>Покупатель:</w:t>
            </w:r>
          </w:p>
          <w:p w:rsidR="00401B94" w:rsidRDefault="00401B94" w:rsidP="007330C3">
            <w:pPr>
              <w:spacing w:after="0" w:line="240" w:lineRule="auto"/>
            </w:pPr>
            <w:r>
              <w:t>____________________________________</w:t>
            </w:r>
            <w:r>
              <w:br/>
              <w:t>_____</w:t>
            </w:r>
            <w:r w:rsidR="00506DF1">
              <w:t>_______________________________</w:t>
            </w:r>
          </w:p>
        </w:tc>
      </w:tr>
    </w:tbl>
    <w:p w:rsidR="00E214FD" w:rsidRDefault="00E214FD" w:rsidP="00E657E8">
      <w:pPr>
        <w:widowControl w:val="0"/>
        <w:spacing w:after="0" w:line="240" w:lineRule="auto"/>
        <w:rPr>
          <w:sz w:val="26"/>
          <w:szCs w:val="26"/>
        </w:rPr>
      </w:pPr>
    </w:p>
    <w:sectPr w:rsidR="00E214FD" w:rsidSect="00E44BBC">
      <w:footerReference w:type="even" r:id="rId7"/>
      <w:footerReference w:type="default" r:id="rId8"/>
      <w:footerReference w:type="first" r:id="rId9"/>
      <w:pgSz w:w="11906" w:h="16838"/>
      <w:pgMar w:top="851" w:right="567" w:bottom="1531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BC" w:rsidRDefault="00E44BBC" w:rsidP="004440F6">
      <w:pPr>
        <w:spacing w:after="0" w:line="240" w:lineRule="auto"/>
      </w:pPr>
      <w:r>
        <w:separator/>
      </w:r>
    </w:p>
  </w:endnote>
  <w:endnote w:type="continuationSeparator" w:id="0">
    <w:p w:rsidR="00E44BBC" w:rsidRDefault="00E44BBC" w:rsidP="004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BC" w:rsidRDefault="00E44BBC" w:rsidP="00B236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BBC" w:rsidRDefault="00E44BBC" w:rsidP="00B236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375622"/>
      <w:docPartObj>
        <w:docPartGallery w:val="Page Numbers (Bottom of Page)"/>
        <w:docPartUnique/>
      </w:docPartObj>
    </w:sdtPr>
    <w:sdtEndPr/>
    <w:sdtContent>
      <w:p w:rsidR="00E44BBC" w:rsidRDefault="00E44B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85">
          <w:rPr>
            <w:noProof/>
          </w:rPr>
          <w:t>10</w:t>
        </w:r>
        <w:r>
          <w:fldChar w:fldCharType="end"/>
        </w:r>
      </w:p>
    </w:sdtContent>
  </w:sdt>
  <w:p w:rsidR="00E44BBC" w:rsidRDefault="00E44BBC" w:rsidP="00B2367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BC" w:rsidRDefault="00E44BB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E44BBC" w:rsidRDefault="00E44B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BC" w:rsidRDefault="00E44BBC" w:rsidP="004440F6">
      <w:pPr>
        <w:spacing w:after="0" w:line="240" w:lineRule="auto"/>
      </w:pPr>
      <w:r>
        <w:separator/>
      </w:r>
    </w:p>
  </w:footnote>
  <w:footnote w:type="continuationSeparator" w:id="0">
    <w:p w:rsidR="00E44BBC" w:rsidRDefault="00E44BBC" w:rsidP="00444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B94"/>
    <w:rsid w:val="00074614"/>
    <w:rsid w:val="001C7B23"/>
    <w:rsid w:val="00240276"/>
    <w:rsid w:val="002869AB"/>
    <w:rsid w:val="003A7686"/>
    <w:rsid w:val="003C06F6"/>
    <w:rsid w:val="00401B94"/>
    <w:rsid w:val="004440F6"/>
    <w:rsid w:val="00506DF1"/>
    <w:rsid w:val="005A4766"/>
    <w:rsid w:val="005A4FB5"/>
    <w:rsid w:val="005F2C2C"/>
    <w:rsid w:val="00647C0E"/>
    <w:rsid w:val="00666E35"/>
    <w:rsid w:val="007330C3"/>
    <w:rsid w:val="00896A57"/>
    <w:rsid w:val="0091466D"/>
    <w:rsid w:val="00933617"/>
    <w:rsid w:val="009E5B22"/>
    <w:rsid w:val="00A02B19"/>
    <w:rsid w:val="00A81E69"/>
    <w:rsid w:val="00B23676"/>
    <w:rsid w:val="00BA4ADA"/>
    <w:rsid w:val="00BB01C0"/>
    <w:rsid w:val="00C6132A"/>
    <w:rsid w:val="00C6748B"/>
    <w:rsid w:val="00CA0385"/>
    <w:rsid w:val="00CB193A"/>
    <w:rsid w:val="00D66D1F"/>
    <w:rsid w:val="00D94673"/>
    <w:rsid w:val="00DC65FD"/>
    <w:rsid w:val="00E15EB7"/>
    <w:rsid w:val="00E214FD"/>
    <w:rsid w:val="00E44BBC"/>
    <w:rsid w:val="00E657E8"/>
    <w:rsid w:val="00E9223A"/>
    <w:rsid w:val="00E947CB"/>
    <w:rsid w:val="00EF05D9"/>
    <w:rsid w:val="00F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94"/>
    <w:pPr>
      <w:spacing w:after="12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B94"/>
    <w:pPr>
      <w:keepNext/>
      <w:spacing w:after="0" w:line="24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94"/>
    <w:rPr>
      <w:rFonts w:eastAsia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rsid w:val="00401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1B94"/>
    <w:rPr>
      <w:rFonts w:eastAsia="Times New Roman" w:cs="Times New Roman"/>
      <w:sz w:val="24"/>
      <w:szCs w:val="24"/>
    </w:rPr>
  </w:style>
  <w:style w:type="character" w:styleId="a5">
    <w:name w:val="page number"/>
    <w:basedOn w:val="a0"/>
    <w:rsid w:val="00401B94"/>
  </w:style>
  <w:style w:type="paragraph" w:styleId="2">
    <w:name w:val="Body Text 2"/>
    <w:basedOn w:val="a"/>
    <w:link w:val="20"/>
    <w:rsid w:val="00401B94"/>
    <w:pPr>
      <w:spacing w:after="0" w:line="240" w:lineRule="auto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401B94"/>
    <w:rPr>
      <w:rFonts w:eastAsia="Times New Roman" w:cs="Times New Roman"/>
      <w:szCs w:val="20"/>
    </w:rPr>
  </w:style>
  <w:style w:type="paragraph" w:styleId="a6">
    <w:name w:val="Plain Text"/>
    <w:basedOn w:val="a"/>
    <w:link w:val="a7"/>
    <w:rsid w:val="00401B9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01B94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0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B1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Терновых Светлана</cp:lastModifiedBy>
  <cp:revision>22</cp:revision>
  <cp:lastPrinted>2022-08-01T11:41:00Z</cp:lastPrinted>
  <dcterms:created xsi:type="dcterms:W3CDTF">2021-06-21T13:37:00Z</dcterms:created>
  <dcterms:modified xsi:type="dcterms:W3CDTF">2022-08-01T11:41:00Z</dcterms:modified>
</cp:coreProperties>
</file>