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02" w:rsidRPr="004E3052" w:rsidRDefault="006E2C02" w:rsidP="006E2C02">
      <w:pPr>
        <w:tabs>
          <w:tab w:val="left" w:pos="6465"/>
        </w:tabs>
        <w:contextualSpacing/>
        <w:jc w:val="right"/>
      </w:pPr>
      <w:r w:rsidRPr="004E3052">
        <w:t xml:space="preserve">Приложение № 2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к части 3 «</w:t>
      </w:r>
      <w:proofErr w:type="gramStart"/>
      <w:r w:rsidRPr="004E3052">
        <w:t>ИНФОРМАЦИОННАЯ</w:t>
      </w:r>
      <w:proofErr w:type="gramEnd"/>
      <w:r w:rsidRPr="004E3052">
        <w:t xml:space="preserve">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 КАРТА АУКЦИОНА»</w:t>
      </w:r>
    </w:p>
    <w:p w:rsidR="00730828" w:rsidRDefault="00730828" w:rsidP="00730828">
      <w:pPr>
        <w:jc w:val="center"/>
        <w:rPr>
          <w:b/>
          <w:sz w:val="27"/>
          <w:szCs w:val="27"/>
        </w:rPr>
      </w:pPr>
      <w:r w:rsidRPr="00174EEC">
        <w:rPr>
          <w:b/>
          <w:sz w:val="27"/>
          <w:szCs w:val="27"/>
        </w:rPr>
        <w:t>Технические характеристики рекламных конструкций</w:t>
      </w:r>
      <w:r w:rsidR="00F85D74">
        <w:rPr>
          <w:b/>
          <w:sz w:val="27"/>
          <w:szCs w:val="27"/>
        </w:rPr>
        <w:t xml:space="preserve"> </w:t>
      </w:r>
    </w:p>
    <w:p w:rsidR="00730828" w:rsidRPr="009A7E49" w:rsidRDefault="00730828" w:rsidP="00730828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9A7E49">
        <w:rPr>
          <w:bCs/>
          <w:sz w:val="27"/>
          <w:szCs w:val="27"/>
        </w:rPr>
        <w:t>Требования к техническим характеристикам рекламных конструкций установлены в соответствии с постановлением администрации городского округа город Воронеж от 17.09.2012 № 789 «Об утверждении Сборника типовых стационарных рекламных конструкций, размещаемых на территории городского округа город Воронеж».</w:t>
      </w:r>
    </w:p>
    <w:p w:rsidR="00730828" w:rsidRPr="009A7E49" w:rsidRDefault="00730828" w:rsidP="00730828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730828" w:rsidRPr="009A7E49" w:rsidRDefault="00730828" w:rsidP="00730828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730828" w:rsidRPr="009A7E49" w:rsidRDefault="00730828" w:rsidP="00730828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Цвет опор и облицовки конструкций большого и сверхбольшого форматов – серый или синий.</w:t>
      </w:r>
    </w:p>
    <w:p w:rsidR="00730828" w:rsidRPr="009A7E49" w:rsidRDefault="00730828" w:rsidP="00730828">
      <w:pPr>
        <w:spacing w:line="264" w:lineRule="auto"/>
        <w:ind w:firstLine="567"/>
        <w:jc w:val="both"/>
        <w:rPr>
          <w:sz w:val="27"/>
          <w:szCs w:val="27"/>
        </w:rPr>
      </w:pPr>
      <w:proofErr w:type="gramStart"/>
      <w:r w:rsidRPr="009A7E49">
        <w:rPr>
          <w:sz w:val="27"/>
          <w:szCs w:val="27"/>
        </w:rPr>
        <w:t xml:space="preserve">Фундаменты щитовых установок должны быть заглублены на 15 </w:t>
      </w:r>
      <w:r>
        <w:rPr>
          <w:sz w:val="27"/>
          <w:szCs w:val="27"/>
        </w:rPr>
        <w:t>–</w:t>
      </w:r>
      <w:r w:rsidRPr="009A7E49">
        <w:rPr>
          <w:sz w:val="27"/>
          <w:szCs w:val="27"/>
        </w:rPr>
        <w:t xml:space="preserve">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</w:t>
      </w:r>
      <w:proofErr w:type="gramEnd"/>
      <w:r w:rsidRPr="009A7E49">
        <w:rPr>
          <w:sz w:val="27"/>
          <w:szCs w:val="27"/>
        </w:rPr>
        <w:t xml:space="preserve"> (по ГОСТу </w:t>
      </w:r>
      <w:proofErr w:type="gramStart"/>
      <w:r w:rsidRPr="009A7E49">
        <w:rPr>
          <w:sz w:val="27"/>
          <w:szCs w:val="27"/>
        </w:rPr>
        <w:t>Р</w:t>
      </w:r>
      <w:proofErr w:type="gramEnd"/>
      <w:r w:rsidRPr="009A7E49">
        <w:rPr>
          <w:sz w:val="27"/>
          <w:szCs w:val="27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</w:t>
      </w:r>
      <w:proofErr w:type="gramStart"/>
      <w:r w:rsidRPr="009A7E49">
        <w:rPr>
          <w:sz w:val="27"/>
          <w:szCs w:val="27"/>
        </w:rPr>
        <w:t>Правила размещения").</w:t>
      </w:r>
      <w:proofErr w:type="gramEnd"/>
    </w:p>
    <w:p w:rsidR="005C6143" w:rsidRDefault="005C6143" w:rsidP="005C6143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Подлежащ</w:t>
      </w:r>
      <w:r>
        <w:rPr>
          <w:sz w:val="27"/>
          <w:szCs w:val="27"/>
        </w:rPr>
        <w:t>ие</w:t>
      </w:r>
      <w:r w:rsidRPr="009A7E49">
        <w:rPr>
          <w:sz w:val="27"/>
          <w:szCs w:val="27"/>
        </w:rPr>
        <w:t xml:space="preserve"> к установке рекламн</w:t>
      </w:r>
      <w:r>
        <w:rPr>
          <w:sz w:val="27"/>
          <w:szCs w:val="27"/>
        </w:rPr>
        <w:t>ые</w:t>
      </w:r>
      <w:r w:rsidRPr="009A7E49">
        <w:rPr>
          <w:sz w:val="27"/>
          <w:szCs w:val="27"/>
        </w:rPr>
        <w:t xml:space="preserve"> конструкци</w:t>
      </w:r>
      <w:r>
        <w:rPr>
          <w:sz w:val="27"/>
          <w:szCs w:val="27"/>
        </w:rPr>
        <w:t>и по лоту № 44</w:t>
      </w:r>
      <w:r w:rsidRPr="009A7E4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типа: </w:t>
      </w:r>
      <w:r w:rsidRPr="00242878">
        <w:rPr>
          <w:sz w:val="27"/>
          <w:szCs w:val="27"/>
        </w:rPr>
        <w:t>щитов</w:t>
      </w:r>
      <w:r>
        <w:rPr>
          <w:sz w:val="27"/>
          <w:szCs w:val="27"/>
        </w:rPr>
        <w:t>ые</w:t>
      </w:r>
      <w:r w:rsidRPr="00242878">
        <w:rPr>
          <w:sz w:val="27"/>
          <w:szCs w:val="27"/>
        </w:rPr>
        <w:t xml:space="preserve"> установк</w:t>
      </w:r>
      <w:r>
        <w:rPr>
          <w:sz w:val="27"/>
          <w:szCs w:val="27"/>
        </w:rPr>
        <w:t>и</w:t>
      </w:r>
      <w:r w:rsidRPr="00242878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proofErr w:type="spellStart"/>
      <w:r>
        <w:rPr>
          <w:sz w:val="27"/>
          <w:szCs w:val="27"/>
        </w:rPr>
        <w:t>лайтпостеры</w:t>
      </w:r>
      <w:proofErr w:type="spellEnd"/>
      <w:r>
        <w:rPr>
          <w:sz w:val="27"/>
          <w:szCs w:val="27"/>
        </w:rPr>
        <w:t>) 1</w:t>
      </w:r>
      <w:r w:rsidRPr="00242878">
        <w:rPr>
          <w:sz w:val="27"/>
          <w:szCs w:val="27"/>
        </w:rPr>
        <w:t>,</w:t>
      </w:r>
      <w:r>
        <w:rPr>
          <w:sz w:val="27"/>
          <w:szCs w:val="27"/>
        </w:rPr>
        <w:t>2</w:t>
      </w:r>
      <w:r w:rsidRPr="00242878">
        <w:rPr>
          <w:sz w:val="27"/>
          <w:szCs w:val="27"/>
        </w:rPr>
        <w:t>х</w:t>
      </w:r>
      <w:proofErr w:type="gramStart"/>
      <w:r>
        <w:rPr>
          <w:sz w:val="27"/>
          <w:szCs w:val="27"/>
        </w:rPr>
        <w:t>1</w:t>
      </w:r>
      <w:proofErr w:type="gramEnd"/>
      <w:r w:rsidRPr="00242878">
        <w:rPr>
          <w:sz w:val="27"/>
          <w:szCs w:val="27"/>
        </w:rPr>
        <w:t>,</w:t>
      </w:r>
      <w:r>
        <w:rPr>
          <w:sz w:val="27"/>
          <w:szCs w:val="27"/>
        </w:rPr>
        <w:t>8</w:t>
      </w:r>
      <w:r w:rsidRPr="00242878">
        <w:rPr>
          <w:sz w:val="27"/>
          <w:szCs w:val="27"/>
        </w:rPr>
        <w:t xml:space="preserve"> м</w:t>
      </w:r>
      <w:r>
        <w:rPr>
          <w:sz w:val="27"/>
          <w:szCs w:val="27"/>
        </w:rPr>
        <w:t xml:space="preserve">, 1,4х2,0 м, объемно-пространственные конструкции, </w:t>
      </w:r>
      <w:proofErr w:type="spellStart"/>
      <w:r>
        <w:rPr>
          <w:sz w:val="27"/>
          <w:szCs w:val="27"/>
        </w:rPr>
        <w:t>флаговые</w:t>
      </w:r>
      <w:proofErr w:type="spellEnd"/>
      <w:r>
        <w:rPr>
          <w:sz w:val="27"/>
          <w:szCs w:val="27"/>
        </w:rPr>
        <w:t xml:space="preserve"> композиции</w:t>
      </w:r>
      <w:r w:rsidRPr="009A7E49">
        <w:rPr>
          <w:sz w:val="27"/>
          <w:szCs w:val="27"/>
        </w:rPr>
        <w:t xml:space="preserve"> должны соответствовать индивидуальным проектам, согласованным в установленном порядке с департаментом имущественных и земельных отношений Воронежской области.</w:t>
      </w:r>
    </w:p>
    <w:p w:rsidR="00730828" w:rsidRPr="009A7E49" w:rsidRDefault="00730828" w:rsidP="00730828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 xml:space="preserve">Подлежащие к установке рекламные конструкции </w:t>
      </w:r>
      <w:r w:rsidR="005C6143">
        <w:rPr>
          <w:sz w:val="27"/>
          <w:szCs w:val="27"/>
        </w:rPr>
        <w:t xml:space="preserve">по лотам №№ 1-43 </w:t>
      </w:r>
      <w:r w:rsidRPr="009A7E49">
        <w:rPr>
          <w:sz w:val="27"/>
          <w:szCs w:val="27"/>
        </w:rPr>
        <w:t>типа: щитовая установка (</w:t>
      </w:r>
      <w:proofErr w:type="spellStart"/>
      <w:r w:rsidRPr="009A7E49">
        <w:rPr>
          <w:sz w:val="27"/>
          <w:szCs w:val="27"/>
        </w:rPr>
        <w:t>лайтпостер</w:t>
      </w:r>
      <w:proofErr w:type="spellEnd"/>
      <w:r w:rsidRPr="009A7E49">
        <w:rPr>
          <w:sz w:val="27"/>
          <w:szCs w:val="27"/>
        </w:rPr>
        <w:t>) 1,2х</w:t>
      </w:r>
      <w:proofErr w:type="gramStart"/>
      <w:r w:rsidRPr="009A7E49">
        <w:rPr>
          <w:sz w:val="27"/>
          <w:szCs w:val="27"/>
        </w:rPr>
        <w:t>1</w:t>
      </w:r>
      <w:proofErr w:type="gramEnd"/>
      <w:r w:rsidRPr="009A7E49">
        <w:rPr>
          <w:sz w:val="27"/>
          <w:szCs w:val="27"/>
        </w:rPr>
        <w:t>,8 м,</w:t>
      </w:r>
      <w:r>
        <w:rPr>
          <w:sz w:val="27"/>
          <w:szCs w:val="27"/>
        </w:rPr>
        <w:t xml:space="preserve"> </w:t>
      </w:r>
      <w:r w:rsidRPr="009A7E49">
        <w:rPr>
          <w:sz w:val="27"/>
          <w:szCs w:val="27"/>
        </w:rPr>
        <w:t xml:space="preserve">щитовая установка 6х3 м, должны соответствовать техническим требованиям, указанным ниже. </w:t>
      </w:r>
    </w:p>
    <w:p w:rsidR="00730828" w:rsidRDefault="00730828" w:rsidP="00730828">
      <w:pPr>
        <w:spacing w:line="264" w:lineRule="auto"/>
        <w:ind w:firstLine="567"/>
        <w:jc w:val="both"/>
        <w:rPr>
          <w:sz w:val="28"/>
          <w:szCs w:val="28"/>
        </w:rPr>
      </w:pPr>
      <w:r w:rsidRPr="009A7E49">
        <w:rPr>
          <w:sz w:val="27"/>
          <w:szCs w:val="27"/>
        </w:rPr>
        <w:t xml:space="preserve">Рекламные конструкции типа: </w:t>
      </w:r>
      <w:r>
        <w:rPr>
          <w:sz w:val="27"/>
          <w:szCs w:val="27"/>
        </w:rPr>
        <w:t xml:space="preserve">объемно-пространственная конструкция, светодиодные видеоэкраны </w:t>
      </w:r>
      <w:r w:rsidRPr="009A7E49">
        <w:rPr>
          <w:sz w:val="27"/>
          <w:szCs w:val="27"/>
        </w:rPr>
        <w:t xml:space="preserve">должны соответствовать </w:t>
      </w:r>
      <w:proofErr w:type="gramStart"/>
      <w:r w:rsidRPr="009A7E49">
        <w:rPr>
          <w:sz w:val="27"/>
          <w:szCs w:val="27"/>
        </w:rPr>
        <w:t>индивидуальным проектам</w:t>
      </w:r>
      <w:proofErr w:type="gramEnd"/>
      <w:r w:rsidRPr="009A7E49">
        <w:rPr>
          <w:sz w:val="27"/>
          <w:szCs w:val="27"/>
        </w:rPr>
        <w:t>, согласованным в установленном порядке с департаментом имущественных и земельных отношений Воронежской области.</w:t>
      </w:r>
      <w:r>
        <w:rPr>
          <w:sz w:val="28"/>
          <w:szCs w:val="28"/>
        </w:rPr>
        <w:br w:type="page"/>
      </w:r>
    </w:p>
    <w:p w:rsidR="00730828" w:rsidRDefault="00730828" w:rsidP="00730828">
      <w:pPr>
        <w:jc w:val="center"/>
        <w:rPr>
          <w:b/>
          <w:bCs/>
          <w:sz w:val="28"/>
          <w:szCs w:val="28"/>
        </w:rPr>
      </w:pPr>
      <w:r w:rsidRPr="00CE297C">
        <w:rPr>
          <w:b/>
          <w:bCs/>
          <w:sz w:val="28"/>
          <w:szCs w:val="28"/>
        </w:rPr>
        <w:lastRenderedPageBreak/>
        <w:t>Щитовая установка (</w:t>
      </w:r>
      <w:proofErr w:type="spellStart"/>
      <w:r w:rsidRPr="00CE297C">
        <w:rPr>
          <w:b/>
          <w:bCs/>
          <w:sz w:val="28"/>
          <w:szCs w:val="28"/>
        </w:rPr>
        <w:t>лайтпостер</w:t>
      </w:r>
      <w:proofErr w:type="spellEnd"/>
      <w:r w:rsidRPr="00CE297C">
        <w:rPr>
          <w:b/>
          <w:bCs/>
          <w:sz w:val="28"/>
          <w:szCs w:val="28"/>
        </w:rPr>
        <w:t>)  1,2×1,8 м</w:t>
      </w:r>
    </w:p>
    <w:p w:rsidR="00730828" w:rsidRDefault="00730828" w:rsidP="00730828">
      <w:pPr>
        <w:jc w:val="center"/>
        <w:rPr>
          <w:b/>
          <w:bCs/>
          <w:sz w:val="28"/>
          <w:szCs w:val="28"/>
        </w:rPr>
      </w:pPr>
    </w:p>
    <w:p w:rsidR="00730828" w:rsidRDefault="00730828" w:rsidP="007308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3BCAC9" wp14:editId="0EDF30C1">
            <wp:extent cx="3543300" cy="3376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ight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081" cy="341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828" w:rsidRDefault="00730828" w:rsidP="0073082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0"/>
        <w:gridCol w:w="5575"/>
      </w:tblGrid>
      <w:tr w:rsidR="00730828" w:rsidRPr="00730828" w:rsidTr="00E6711C">
        <w:tc>
          <w:tcPr>
            <w:tcW w:w="9345" w:type="dxa"/>
            <w:gridSpan w:val="2"/>
          </w:tcPr>
          <w:p w:rsidR="00730828" w:rsidRPr="00730828" w:rsidRDefault="00730828" w:rsidP="00E6711C">
            <w:pPr>
              <w:rPr>
                <w:rFonts w:ascii="Times New Roman" w:hAnsi="Times New Roman"/>
                <w:sz w:val="28"/>
                <w:szCs w:val="28"/>
              </w:rPr>
            </w:pPr>
            <w:r w:rsidRPr="00730828">
              <w:rPr>
                <w:rFonts w:ascii="Times New Roman" w:hAnsi="Times New Roman"/>
                <w:b/>
              </w:rPr>
              <w:t>Габариты конструкции:</w:t>
            </w:r>
          </w:p>
        </w:tc>
      </w:tr>
      <w:tr w:rsidR="00730828" w:rsidRPr="00730828" w:rsidTr="00E6711C">
        <w:tc>
          <w:tcPr>
            <w:tcW w:w="3770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57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от 1380 мм до 1415 мм</w:t>
            </w:r>
          </w:p>
        </w:tc>
      </w:tr>
      <w:tr w:rsidR="00730828" w:rsidRPr="00730828" w:rsidTr="00E6711C">
        <w:tc>
          <w:tcPr>
            <w:tcW w:w="3770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57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от 2740 мм до 3150 мм</w:t>
            </w:r>
          </w:p>
        </w:tc>
      </w:tr>
      <w:tr w:rsidR="00730828" w:rsidRPr="00730828" w:rsidTr="00E6711C">
        <w:tc>
          <w:tcPr>
            <w:tcW w:w="3770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Глубина </w:t>
            </w:r>
          </w:p>
        </w:tc>
        <w:tc>
          <w:tcPr>
            <w:tcW w:w="557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от 225 мм до 320 мм</w:t>
            </w:r>
          </w:p>
        </w:tc>
      </w:tr>
      <w:tr w:rsidR="00730828" w:rsidRPr="00730828" w:rsidTr="00E6711C">
        <w:tc>
          <w:tcPr>
            <w:tcW w:w="3770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57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от 600 мм до 2400 мм</w:t>
            </w:r>
          </w:p>
        </w:tc>
      </w:tr>
      <w:tr w:rsidR="00730828" w:rsidRPr="00730828" w:rsidTr="00E6711C">
        <w:tc>
          <w:tcPr>
            <w:tcW w:w="3770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57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1200х1800 мм</w:t>
            </w:r>
          </w:p>
        </w:tc>
      </w:tr>
      <w:tr w:rsidR="00730828" w:rsidRPr="00730828" w:rsidTr="00E6711C">
        <w:tc>
          <w:tcPr>
            <w:tcW w:w="3770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Техническое описание      </w:t>
            </w:r>
          </w:p>
        </w:tc>
        <w:tc>
          <w:tcPr>
            <w:tcW w:w="557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 xml:space="preserve"> 2-х сторонняя конструкция, установленная на собственной опоре</w:t>
            </w:r>
          </w:p>
        </w:tc>
      </w:tr>
      <w:tr w:rsidR="00730828" w:rsidRPr="00730828" w:rsidTr="00E6711C">
        <w:tc>
          <w:tcPr>
            <w:tcW w:w="3770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57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Стальной каркас, облицованный элементами из алюминиевого профиля, покрытый порошковым полимерным покрытием или декоративными элементами из стеклопластика</w:t>
            </w:r>
          </w:p>
        </w:tc>
      </w:tr>
      <w:tr w:rsidR="00730828" w:rsidRPr="00730828" w:rsidTr="00E6711C">
        <w:tc>
          <w:tcPr>
            <w:tcW w:w="3770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57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Стальная профильная труба прямоугольного сечения, облицованная декоративной панелью, либо как продолжение боковой стенки, либо любой ширины</w:t>
            </w:r>
          </w:p>
        </w:tc>
      </w:tr>
      <w:tr w:rsidR="00730828" w:rsidRPr="00730828" w:rsidTr="00E6711C">
        <w:tc>
          <w:tcPr>
            <w:tcW w:w="3770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57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Заглубляемый</w:t>
            </w:r>
          </w:p>
        </w:tc>
      </w:tr>
      <w:tr w:rsidR="00730828" w:rsidRPr="00730828" w:rsidTr="00E6711C">
        <w:tc>
          <w:tcPr>
            <w:tcW w:w="3770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Остекление </w:t>
            </w:r>
          </w:p>
        </w:tc>
        <w:tc>
          <w:tcPr>
            <w:tcW w:w="557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Триплекс или калёное стекло, или другой безопасный материал</w:t>
            </w:r>
          </w:p>
        </w:tc>
      </w:tr>
      <w:tr w:rsidR="00730828" w:rsidRPr="00730828" w:rsidTr="00E6711C">
        <w:tc>
          <w:tcPr>
            <w:tcW w:w="3770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57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Внутренняя подсветка</w:t>
            </w:r>
          </w:p>
        </w:tc>
      </w:tr>
      <w:tr w:rsidR="00730828" w:rsidRPr="00730828" w:rsidTr="00E6711C">
        <w:tc>
          <w:tcPr>
            <w:tcW w:w="3770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57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Допустима любая технология смены изображения. Возможна установка в составе остановочного павильона.</w:t>
            </w:r>
          </w:p>
        </w:tc>
      </w:tr>
      <w:tr w:rsidR="00730828" w:rsidRPr="00730828" w:rsidTr="00E6711C">
        <w:tc>
          <w:tcPr>
            <w:tcW w:w="3770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>Цвет</w:t>
            </w:r>
            <w:r w:rsidRPr="0073082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30828">
              <w:rPr>
                <w:rFonts w:ascii="Times New Roman" w:hAnsi="Times New Roman"/>
                <w:b/>
              </w:rPr>
              <w:t>конструкции</w:t>
            </w:r>
          </w:p>
        </w:tc>
        <w:tc>
          <w:tcPr>
            <w:tcW w:w="557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Черно-серый</w:t>
            </w:r>
          </w:p>
        </w:tc>
      </w:tr>
      <w:tr w:rsidR="00730828" w:rsidRPr="00730828" w:rsidTr="00E6711C">
        <w:tc>
          <w:tcPr>
            <w:tcW w:w="3770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>Цвет опоры</w:t>
            </w:r>
          </w:p>
        </w:tc>
        <w:tc>
          <w:tcPr>
            <w:tcW w:w="557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Черный</w:t>
            </w:r>
          </w:p>
        </w:tc>
      </w:tr>
    </w:tbl>
    <w:p w:rsidR="00730828" w:rsidRDefault="00730828" w:rsidP="00730828">
      <w:pPr>
        <w:jc w:val="center"/>
        <w:rPr>
          <w:b/>
          <w:sz w:val="28"/>
          <w:szCs w:val="28"/>
        </w:rPr>
      </w:pPr>
    </w:p>
    <w:p w:rsidR="00730828" w:rsidRDefault="00730828" w:rsidP="00730828">
      <w:pPr>
        <w:jc w:val="center"/>
        <w:rPr>
          <w:b/>
          <w:sz w:val="28"/>
          <w:szCs w:val="28"/>
        </w:rPr>
      </w:pPr>
    </w:p>
    <w:p w:rsidR="00730828" w:rsidRDefault="00730828" w:rsidP="00730828">
      <w:pPr>
        <w:jc w:val="center"/>
        <w:rPr>
          <w:b/>
          <w:sz w:val="28"/>
          <w:szCs w:val="28"/>
        </w:rPr>
      </w:pPr>
    </w:p>
    <w:p w:rsidR="00730828" w:rsidRDefault="00730828" w:rsidP="00730828">
      <w:pPr>
        <w:jc w:val="center"/>
        <w:rPr>
          <w:b/>
          <w:sz w:val="28"/>
          <w:szCs w:val="28"/>
        </w:rPr>
      </w:pPr>
    </w:p>
    <w:p w:rsidR="00730828" w:rsidRDefault="00730828" w:rsidP="00730828">
      <w:pPr>
        <w:jc w:val="center"/>
        <w:rPr>
          <w:sz w:val="28"/>
          <w:szCs w:val="28"/>
        </w:rPr>
      </w:pPr>
      <w:r w:rsidRPr="00BD192F">
        <w:rPr>
          <w:b/>
          <w:sz w:val="28"/>
          <w:szCs w:val="28"/>
        </w:rPr>
        <w:lastRenderedPageBreak/>
        <w:t xml:space="preserve">Допустимые дизайны рекламных конструкций типа </w:t>
      </w:r>
      <w:r>
        <w:rPr>
          <w:b/>
          <w:sz w:val="28"/>
          <w:szCs w:val="28"/>
        </w:rPr>
        <w:t>щитовая установка (</w:t>
      </w:r>
      <w:proofErr w:type="spellStart"/>
      <w:r>
        <w:rPr>
          <w:b/>
          <w:sz w:val="28"/>
          <w:szCs w:val="28"/>
        </w:rPr>
        <w:t>лайтпостер</w:t>
      </w:r>
      <w:proofErr w:type="spellEnd"/>
      <w:r>
        <w:rPr>
          <w:b/>
          <w:sz w:val="28"/>
          <w:szCs w:val="28"/>
        </w:rPr>
        <w:t xml:space="preserve">) </w:t>
      </w:r>
      <w:r w:rsidRPr="00BD192F">
        <w:rPr>
          <w:b/>
          <w:sz w:val="28"/>
          <w:szCs w:val="28"/>
        </w:rPr>
        <w:t xml:space="preserve"> 1,2×1,8 м</w:t>
      </w:r>
    </w:p>
    <w:p w:rsidR="00730828" w:rsidRDefault="00730828" w:rsidP="00730828">
      <w:pPr>
        <w:ind w:firstLine="708"/>
        <w:rPr>
          <w:sz w:val="28"/>
          <w:szCs w:val="28"/>
        </w:rPr>
      </w:pPr>
    </w:p>
    <w:p w:rsidR="00730828" w:rsidRDefault="00730828" w:rsidP="00730828">
      <w:pPr>
        <w:ind w:firstLine="708"/>
        <w:rPr>
          <w:sz w:val="28"/>
          <w:szCs w:val="28"/>
        </w:rPr>
      </w:pPr>
    </w:p>
    <w:p w:rsidR="00730828" w:rsidRDefault="00730828" w:rsidP="00730828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19F3C3" wp14:editId="7FA96AE9">
            <wp:simplePos x="0" y="0"/>
            <wp:positionH relativeFrom="page">
              <wp:posOffset>3048000</wp:posOffset>
            </wp:positionH>
            <wp:positionV relativeFrom="paragraph">
              <wp:posOffset>10795</wp:posOffset>
            </wp:positionV>
            <wp:extent cx="815616" cy="158115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616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775C37" wp14:editId="7B196F49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1467236" cy="28860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56" cy="28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828" w:rsidRDefault="00730828" w:rsidP="00730828">
      <w:p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9CF4466" wp14:editId="3F7FC0B7">
            <wp:simplePos x="0" y="0"/>
            <wp:positionH relativeFrom="column">
              <wp:posOffset>5135245</wp:posOffset>
            </wp:positionH>
            <wp:positionV relativeFrom="paragraph">
              <wp:posOffset>8890</wp:posOffset>
            </wp:positionV>
            <wp:extent cx="905950" cy="2933700"/>
            <wp:effectExtent l="0" t="0" r="889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хорека серая большая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828" w:rsidRPr="00BE05C7" w:rsidRDefault="00730828" w:rsidP="007308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3110725" wp14:editId="5F4BE809">
            <wp:simplePos x="0" y="0"/>
            <wp:positionH relativeFrom="column">
              <wp:posOffset>3301365</wp:posOffset>
            </wp:positionH>
            <wp:positionV relativeFrom="paragraph">
              <wp:posOffset>78740</wp:posOffset>
            </wp:positionV>
            <wp:extent cx="1575822" cy="4524375"/>
            <wp:effectExtent l="0" t="0" r="571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22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F55D81" w:rsidP="00730828">
      <w:pPr>
        <w:rPr>
          <w:sz w:val="28"/>
          <w:szCs w:val="28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70" type="#_x0000_t120" style="position:absolute;margin-left:131.7pt;margin-top:5.35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" fillcolor="red" stroked="f" strokeweight="1pt">
            <v:stroke joinstyle="miter"/>
            <v:textbox inset="1mm,1mm,1mm,1mm">
              <w:txbxContent>
                <w:p w:rsidR="00730828" w:rsidRPr="00F55D81" w:rsidRDefault="00730828" w:rsidP="00730828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F55D81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F55D81" w:rsidP="00730828">
      <w:pPr>
        <w:rPr>
          <w:sz w:val="28"/>
          <w:szCs w:val="28"/>
        </w:rPr>
      </w:pPr>
      <w:r>
        <w:rPr>
          <w:noProof/>
        </w:rPr>
        <w:pict>
          <v:shape id="Блок-схема: узел 24" o:spid="_x0000_s1069" type="#_x0000_t120" style="position:absolute;margin-left:321pt;margin-top:.85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" fillcolor="red" stroked="f" strokeweight="1pt">
            <v:stroke joinstyle="miter"/>
            <v:textbox inset="1mm,1mm,1mm,1mm">
              <w:txbxContent>
                <w:p w:rsidR="00730828" w:rsidRPr="00F55D81" w:rsidRDefault="00730828" w:rsidP="00730828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F55D81">
                    <w:rPr>
                      <w:b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E119A0D" wp14:editId="044FDD70">
            <wp:simplePos x="0" y="0"/>
            <wp:positionH relativeFrom="column">
              <wp:posOffset>117123</wp:posOffset>
            </wp:positionH>
            <wp:positionV relativeFrom="paragraph">
              <wp:posOffset>9526</wp:posOffset>
            </wp:positionV>
            <wp:extent cx="3774792" cy="2705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tanovka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835" cy="2706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Pr="00BE05C7" w:rsidRDefault="00730828" w:rsidP="00730828">
      <w:pPr>
        <w:rPr>
          <w:sz w:val="28"/>
          <w:szCs w:val="28"/>
        </w:rPr>
      </w:pPr>
    </w:p>
    <w:p w:rsidR="00730828" w:rsidRDefault="00F55D81" w:rsidP="00730828">
      <w:pPr>
        <w:rPr>
          <w:sz w:val="28"/>
          <w:szCs w:val="28"/>
        </w:rPr>
      </w:pPr>
      <w:r>
        <w:rPr>
          <w:noProof/>
        </w:rPr>
        <w:pict>
          <v:shape id="Блок-схема: узел 25" o:spid="_x0000_s1068" type="#_x0000_t120" style="position:absolute;margin-left:329.25pt;margin-top:9.8pt;width:1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" fillcolor="red" stroked="f" strokeweight="1pt">
            <v:stroke joinstyle="miter"/>
            <v:textbox inset="1mm,1mm,1mm,1mm">
              <w:txbxContent>
                <w:p w:rsidR="00730828" w:rsidRPr="00F55D81" w:rsidRDefault="00730828" w:rsidP="00730828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F55D81">
                    <w:rPr>
                      <w:b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</w:p>
    <w:p w:rsidR="00730828" w:rsidRPr="00BE05C7" w:rsidRDefault="00730828" w:rsidP="00730828">
      <w:pPr>
        <w:rPr>
          <w:sz w:val="28"/>
          <w:szCs w:val="28"/>
        </w:rPr>
      </w:pPr>
    </w:p>
    <w:p w:rsidR="00730828" w:rsidRDefault="00730828" w:rsidP="00730828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0828" w:rsidRDefault="00730828" w:rsidP="00730828">
      <w:pPr>
        <w:tabs>
          <w:tab w:val="left" w:pos="1860"/>
        </w:tabs>
        <w:rPr>
          <w:sz w:val="28"/>
          <w:szCs w:val="28"/>
        </w:rPr>
      </w:pPr>
    </w:p>
    <w:p w:rsidR="00730828" w:rsidRDefault="00730828" w:rsidP="00730828">
      <w:pPr>
        <w:tabs>
          <w:tab w:val="left" w:pos="1860"/>
        </w:tabs>
        <w:rPr>
          <w:sz w:val="28"/>
          <w:szCs w:val="28"/>
        </w:rPr>
      </w:pPr>
    </w:p>
    <w:p w:rsidR="00730828" w:rsidRDefault="00730828" w:rsidP="00730828">
      <w:pPr>
        <w:tabs>
          <w:tab w:val="left" w:pos="1860"/>
        </w:tabs>
        <w:rPr>
          <w:sz w:val="28"/>
          <w:szCs w:val="28"/>
        </w:rPr>
      </w:pPr>
    </w:p>
    <w:p w:rsidR="00730828" w:rsidRDefault="00730828" w:rsidP="00730828">
      <w:pPr>
        <w:tabs>
          <w:tab w:val="left" w:pos="186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t>Щитовая установка  6 × 3 м</w:t>
      </w:r>
    </w:p>
    <w:p w:rsidR="00730828" w:rsidRDefault="00730828" w:rsidP="00730828">
      <w:pPr>
        <w:tabs>
          <w:tab w:val="left" w:pos="1860"/>
        </w:tabs>
        <w:jc w:val="center"/>
        <w:rPr>
          <w:b/>
          <w:bCs/>
          <w:sz w:val="28"/>
        </w:rPr>
      </w:pPr>
    </w:p>
    <w:p w:rsidR="00730828" w:rsidRPr="00191A3A" w:rsidRDefault="00730828" w:rsidP="00730828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sz w:val="13"/>
          <w:szCs w:val="13"/>
        </w:rPr>
        <w:t xml:space="preserve">                           </w:t>
      </w:r>
      <w:r w:rsidRPr="0087651A">
        <w:rPr>
          <w:rFonts w:ascii="Arial" w:hAnsi="Arial" w:cs="Arial"/>
          <w:sz w:val="13"/>
          <w:szCs w:val="13"/>
        </w:rPr>
        <w:t>6200</w:t>
      </w:r>
      <w:r>
        <w:rPr>
          <w:rFonts w:ascii="Arial" w:hAnsi="Arial" w:cs="Arial"/>
          <w:sz w:val="13"/>
          <w:szCs w:val="13"/>
        </w:rPr>
        <w:tab/>
        <w:t xml:space="preserve">            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</w:t>
      </w:r>
      <w:r>
        <w:tab/>
        <w:t xml:space="preserve">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</w:p>
    <w:p w:rsidR="00730828" w:rsidRDefault="00F55D81" w:rsidP="00730828">
      <w:pPr>
        <w:tabs>
          <w:tab w:val="left" w:pos="1860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66" type="#_x0000_t202" style="position:absolute;left:0;text-align:left;margin-left:29.5pt;margin-top:31.25pt;width:68.85pt;height:27.35pt;rotation:-90;z-index:251670528;visibility:visible;mso-wrap-distance-left:9pt;mso-wrap-distance-top:3.6pt;mso-wrap-distance-right:9pt;mso-wrap-distance-bottom:3.6pt;mso-position-horizontal:absolute;mso-position-horizontal-relative:left-margin-area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" stroked="f">
            <v:textbox style="mso-next-textbox:#Надпись 2">
              <w:txbxContent>
                <w:p w:rsidR="00730828" w:rsidRPr="00455A62" w:rsidRDefault="00730828" w:rsidP="00730828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 w:rsidR="00730828">
        <w:rPr>
          <w:noProof/>
        </w:rPr>
        <w:drawing>
          <wp:anchor distT="0" distB="0" distL="114300" distR="114300" simplePos="0" relativeHeight="251668480" behindDoc="1" locked="0" layoutInCell="0" allowOverlap="1" wp14:anchorId="0F6A2C6E" wp14:editId="77372E81">
            <wp:simplePos x="0" y="0"/>
            <wp:positionH relativeFrom="column">
              <wp:posOffset>3520440</wp:posOffset>
            </wp:positionH>
            <wp:positionV relativeFrom="paragraph">
              <wp:posOffset>40639</wp:posOffset>
            </wp:positionV>
            <wp:extent cx="1992272" cy="1533525"/>
            <wp:effectExtent l="0" t="0" r="8255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12" cy="15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828">
        <w:rPr>
          <w:noProof/>
        </w:rPr>
        <w:drawing>
          <wp:anchor distT="0" distB="0" distL="114300" distR="114300" simplePos="0" relativeHeight="251667456" behindDoc="1" locked="0" layoutInCell="0" allowOverlap="1" wp14:anchorId="1B00140F" wp14:editId="6D0E4D67">
            <wp:simplePos x="0" y="0"/>
            <wp:positionH relativeFrom="column">
              <wp:posOffset>-122555</wp:posOffset>
            </wp:positionH>
            <wp:positionV relativeFrom="paragraph">
              <wp:posOffset>40640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828" w:rsidRPr="00B71278" w:rsidRDefault="00F55D81" w:rsidP="00730828">
      <w:pPr>
        <w:rPr>
          <w:sz w:val="28"/>
          <w:szCs w:val="28"/>
        </w:rPr>
      </w:pPr>
      <w:r>
        <w:rPr>
          <w:noProof/>
        </w:rPr>
        <w:pict>
          <v:shape id="_x0000_s1067" type="#_x0000_t202" style="position:absolute;margin-left:319.1pt;margin-top:30.65pt;width:69.75pt;height:32.95pt;rotation:-90;z-index:251671552;visibility:visible;mso-wrap-distance-left:9pt;mso-wrap-distance-top:3.6pt;mso-wrap-distance-right:9pt;mso-wrap-distance-bottom:3.6pt;mso-position-horizontal-relative:left-margin-area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" stroked="f">
            <v:textbox style="mso-next-textbox:#_x0000_s1067">
              <w:txbxContent>
                <w:p w:rsidR="00F55D81" w:rsidRDefault="00F55D81" w:rsidP="00730828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730828" w:rsidRPr="00455A62" w:rsidRDefault="00730828" w:rsidP="00730828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</w:p>
    <w:p w:rsidR="00730828" w:rsidRPr="00B71278" w:rsidRDefault="00730828" w:rsidP="00730828">
      <w:pPr>
        <w:rPr>
          <w:sz w:val="28"/>
          <w:szCs w:val="28"/>
        </w:rPr>
      </w:pPr>
    </w:p>
    <w:p w:rsidR="00730828" w:rsidRPr="00B71278" w:rsidRDefault="00730828" w:rsidP="00730828">
      <w:pPr>
        <w:rPr>
          <w:sz w:val="28"/>
          <w:szCs w:val="28"/>
        </w:rPr>
      </w:pPr>
    </w:p>
    <w:p w:rsidR="00730828" w:rsidRPr="00B71278" w:rsidRDefault="00730828" w:rsidP="00730828">
      <w:pPr>
        <w:rPr>
          <w:sz w:val="28"/>
          <w:szCs w:val="28"/>
        </w:rPr>
      </w:pPr>
    </w:p>
    <w:p w:rsidR="00730828" w:rsidRPr="00B71278" w:rsidRDefault="00730828" w:rsidP="00730828">
      <w:pPr>
        <w:rPr>
          <w:sz w:val="28"/>
          <w:szCs w:val="28"/>
        </w:rPr>
      </w:pPr>
    </w:p>
    <w:p w:rsidR="00730828" w:rsidRPr="00B71278" w:rsidRDefault="00730828" w:rsidP="00730828">
      <w:pPr>
        <w:rPr>
          <w:sz w:val="28"/>
          <w:szCs w:val="28"/>
        </w:rPr>
      </w:pPr>
    </w:p>
    <w:p w:rsidR="00730828" w:rsidRPr="00B71278" w:rsidRDefault="00730828" w:rsidP="00730828">
      <w:pPr>
        <w:rPr>
          <w:sz w:val="28"/>
          <w:szCs w:val="28"/>
        </w:rPr>
      </w:pPr>
    </w:p>
    <w:p w:rsidR="00730828" w:rsidRPr="000B28D7" w:rsidRDefault="00F55D81" w:rsidP="00730828">
      <w:pPr>
        <w:rPr>
          <w:rFonts w:ascii="Arial" w:hAnsi="Arial" w:cs="Arial"/>
          <w:sz w:val="10"/>
          <w:szCs w:val="10"/>
        </w:rPr>
      </w:pPr>
      <w:r>
        <w:rPr>
          <w:noProof/>
        </w:rPr>
        <w:pict>
          <v:shape id="_x0000_s1065" type="#_x0000_t202" style="position:absolute;margin-left:314.95pt;margin-top:26.05pt;width:70.55pt;height:40.45pt;rotation:-90;z-index:251672576;visibility:visible;mso-wrap-distance-left:9pt;mso-wrap-distance-top:3.6pt;mso-wrap-distance-right:9pt;mso-wrap-distance-bottom:3.6pt;mso-position-horizontal:absolute;mso-position-horizontal-relative:left-margin-area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" stroked="f">
            <v:textbox>
              <w:txbxContent>
                <w:p w:rsidR="00730828" w:rsidRPr="00455A62" w:rsidRDefault="00730828" w:rsidP="00730828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 w:rsidR="00730828">
        <w:rPr>
          <w:noProof/>
        </w:rPr>
        <w:drawing>
          <wp:anchor distT="0" distB="0" distL="114300" distR="114300" simplePos="0" relativeHeight="251669504" behindDoc="1" locked="0" layoutInCell="0" allowOverlap="1" wp14:anchorId="57958437" wp14:editId="1DFE1A35">
            <wp:simplePos x="0" y="0"/>
            <wp:positionH relativeFrom="column">
              <wp:posOffset>3558540</wp:posOffset>
            </wp:positionH>
            <wp:positionV relativeFrom="paragraph">
              <wp:posOffset>157479</wp:posOffset>
            </wp:positionV>
            <wp:extent cx="2010202" cy="1571625"/>
            <wp:effectExtent l="0" t="0" r="952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73" cy="15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828">
        <w:rPr>
          <w:sz w:val="28"/>
          <w:szCs w:val="28"/>
        </w:rPr>
        <w:tab/>
      </w:r>
      <w:r w:rsidR="00730828">
        <w:rPr>
          <w:sz w:val="28"/>
          <w:szCs w:val="28"/>
        </w:rPr>
        <w:tab/>
      </w:r>
      <w:r w:rsidR="00730828">
        <w:rPr>
          <w:sz w:val="28"/>
          <w:szCs w:val="28"/>
        </w:rPr>
        <w:tab/>
      </w:r>
      <w:r w:rsidR="00730828">
        <w:rPr>
          <w:sz w:val="28"/>
          <w:szCs w:val="28"/>
        </w:rPr>
        <w:tab/>
      </w:r>
      <w:r w:rsidR="00730828">
        <w:rPr>
          <w:sz w:val="28"/>
          <w:szCs w:val="28"/>
        </w:rPr>
        <w:tab/>
      </w:r>
      <w:r w:rsidR="00730828">
        <w:rPr>
          <w:sz w:val="28"/>
          <w:szCs w:val="28"/>
        </w:rPr>
        <w:tab/>
      </w:r>
      <w:r w:rsidR="00730828">
        <w:rPr>
          <w:sz w:val="28"/>
          <w:szCs w:val="28"/>
        </w:rPr>
        <w:tab/>
      </w:r>
      <w:r w:rsidR="00730828">
        <w:rPr>
          <w:sz w:val="28"/>
          <w:szCs w:val="28"/>
        </w:rPr>
        <w:tab/>
      </w:r>
      <w:r w:rsidR="00730828" w:rsidRPr="000B28D7">
        <w:rPr>
          <w:rFonts w:ascii="Arial" w:hAnsi="Arial" w:cs="Arial"/>
          <w:sz w:val="13"/>
          <w:szCs w:val="13"/>
        </w:rPr>
        <w:t xml:space="preserve">6200   </w:t>
      </w:r>
      <w:r w:rsidR="00730828">
        <w:rPr>
          <w:rFonts w:ascii="Arial" w:hAnsi="Arial" w:cs="Arial"/>
          <w:sz w:val="13"/>
          <w:szCs w:val="13"/>
        </w:rPr>
        <w:t xml:space="preserve">                               </w:t>
      </w:r>
      <w:r w:rsidR="00730828" w:rsidRPr="000B28D7">
        <w:rPr>
          <w:rFonts w:ascii="Arial" w:hAnsi="Arial" w:cs="Arial"/>
          <w:sz w:val="10"/>
          <w:szCs w:val="10"/>
        </w:rPr>
        <w:t xml:space="preserve"> 300</w:t>
      </w:r>
    </w:p>
    <w:p w:rsidR="00730828" w:rsidRPr="00B71278" w:rsidRDefault="00730828" w:rsidP="00730828">
      <w:pPr>
        <w:rPr>
          <w:sz w:val="28"/>
          <w:szCs w:val="28"/>
        </w:rPr>
      </w:pPr>
    </w:p>
    <w:p w:rsidR="00730828" w:rsidRPr="00B71278" w:rsidRDefault="00730828" w:rsidP="00730828">
      <w:pPr>
        <w:rPr>
          <w:sz w:val="28"/>
          <w:szCs w:val="28"/>
        </w:rPr>
      </w:pPr>
    </w:p>
    <w:p w:rsidR="00730828" w:rsidRPr="00B71278" w:rsidRDefault="00730828" w:rsidP="00730828">
      <w:pPr>
        <w:rPr>
          <w:sz w:val="28"/>
          <w:szCs w:val="28"/>
        </w:rPr>
      </w:pPr>
    </w:p>
    <w:p w:rsidR="00730828" w:rsidRPr="00B71278" w:rsidRDefault="00730828" w:rsidP="00730828">
      <w:pPr>
        <w:rPr>
          <w:sz w:val="28"/>
          <w:szCs w:val="28"/>
        </w:rPr>
      </w:pPr>
    </w:p>
    <w:p w:rsidR="00730828" w:rsidRDefault="00730828" w:rsidP="00730828">
      <w:pPr>
        <w:rPr>
          <w:sz w:val="28"/>
          <w:szCs w:val="28"/>
        </w:rPr>
      </w:pPr>
    </w:p>
    <w:p w:rsidR="00730828" w:rsidRDefault="00730828" w:rsidP="00730828">
      <w:pPr>
        <w:rPr>
          <w:sz w:val="28"/>
          <w:szCs w:val="28"/>
        </w:rPr>
      </w:pPr>
    </w:p>
    <w:p w:rsidR="00730828" w:rsidRDefault="00730828" w:rsidP="00730828">
      <w:pPr>
        <w:rPr>
          <w:sz w:val="28"/>
          <w:szCs w:val="28"/>
        </w:rPr>
      </w:pPr>
    </w:p>
    <w:p w:rsidR="00730828" w:rsidRDefault="00730828" w:rsidP="00730828">
      <w:pPr>
        <w:rPr>
          <w:sz w:val="28"/>
          <w:szCs w:val="28"/>
        </w:rPr>
      </w:pPr>
    </w:p>
    <w:p w:rsidR="00730828" w:rsidRDefault="00730828" w:rsidP="00730828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 w:firstRow="0" w:lastRow="0" w:firstColumn="0" w:lastColumn="0" w:noHBand="0" w:noVBand="0"/>
      </w:tblPr>
      <w:tblGrid>
        <w:gridCol w:w="3835"/>
        <w:gridCol w:w="5367"/>
      </w:tblGrid>
      <w:tr w:rsidR="00730828" w:rsidRPr="00730828" w:rsidTr="00E6711C">
        <w:trPr>
          <w:trHeight w:val="235"/>
        </w:trPr>
        <w:tc>
          <w:tcPr>
            <w:tcW w:w="9202" w:type="dxa"/>
            <w:gridSpan w:val="2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Габариты конструкции: </w:t>
            </w:r>
          </w:p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</w:p>
        </w:tc>
      </w:tr>
      <w:tr w:rsidR="00730828" w:rsidRPr="00730828" w:rsidTr="00E6711C">
        <w:trPr>
          <w:trHeight w:val="370"/>
        </w:trPr>
        <w:tc>
          <w:tcPr>
            <w:tcW w:w="383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 xml:space="preserve"> до 6200 мм</w:t>
            </w:r>
          </w:p>
        </w:tc>
      </w:tr>
      <w:tr w:rsidR="00730828" w:rsidRPr="00730828" w:rsidTr="00E6711C">
        <w:trPr>
          <w:trHeight w:val="370"/>
        </w:trPr>
        <w:tc>
          <w:tcPr>
            <w:tcW w:w="383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от 7000 мм до 11000 мм</w:t>
            </w:r>
          </w:p>
        </w:tc>
      </w:tr>
      <w:tr w:rsidR="00730828" w:rsidRPr="00730828" w:rsidTr="00E6711C">
        <w:trPr>
          <w:trHeight w:val="370"/>
        </w:trPr>
        <w:tc>
          <w:tcPr>
            <w:tcW w:w="383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от 4500 мм до 7000 мм</w:t>
            </w:r>
          </w:p>
        </w:tc>
      </w:tr>
      <w:tr w:rsidR="00730828" w:rsidRPr="00730828" w:rsidTr="00E6711C">
        <w:trPr>
          <w:trHeight w:val="370"/>
        </w:trPr>
        <w:tc>
          <w:tcPr>
            <w:tcW w:w="383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6000х3000 мм</w:t>
            </w:r>
            <w:bookmarkStart w:id="0" w:name="_GoBack"/>
            <w:bookmarkEnd w:id="0"/>
          </w:p>
        </w:tc>
      </w:tr>
      <w:tr w:rsidR="00730828" w:rsidRPr="00730828" w:rsidTr="00E6711C">
        <w:trPr>
          <w:trHeight w:val="705"/>
        </w:trPr>
        <w:tc>
          <w:tcPr>
            <w:tcW w:w="383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Техническое описание: </w:t>
            </w:r>
          </w:p>
        </w:tc>
        <w:tc>
          <w:tcPr>
            <w:tcW w:w="5367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 xml:space="preserve">допускаются односторонние, двусторонние конструкции </w:t>
            </w:r>
          </w:p>
        </w:tc>
      </w:tr>
      <w:tr w:rsidR="00730828" w:rsidRPr="00730828" w:rsidTr="00E6711C">
        <w:trPr>
          <w:trHeight w:val="319"/>
        </w:trPr>
        <w:tc>
          <w:tcPr>
            <w:tcW w:w="383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металлический швеллер</w:t>
            </w:r>
          </w:p>
        </w:tc>
      </w:tr>
      <w:tr w:rsidR="00730828" w:rsidRPr="00730828" w:rsidTr="00E6711C">
        <w:trPr>
          <w:trHeight w:val="319"/>
        </w:trPr>
        <w:tc>
          <w:tcPr>
            <w:tcW w:w="383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367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прямоугольная или круглая профильная труба</w:t>
            </w:r>
          </w:p>
        </w:tc>
      </w:tr>
      <w:tr w:rsidR="00730828" w:rsidRPr="00730828" w:rsidTr="00E6711C">
        <w:trPr>
          <w:trHeight w:val="319"/>
        </w:trPr>
        <w:tc>
          <w:tcPr>
            <w:tcW w:w="383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367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заглубляемый*</w:t>
            </w:r>
          </w:p>
        </w:tc>
      </w:tr>
      <w:tr w:rsidR="00730828" w:rsidRPr="00730828" w:rsidTr="00E6711C">
        <w:trPr>
          <w:trHeight w:val="319"/>
        </w:trPr>
        <w:tc>
          <w:tcPr>
            <w:tcW w:w="383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>Облицовка</w:t>
            </w:r>
          </w:p>
        </w:tc>
        <w:tc>
          <w:tcPr>
            <w:tcW w:w="5367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пластик или композитный материал</w:t>
            </w:r>
          </w:p>
        </w:tc>
      </w:tr>
      <w:tr w:rsidR="00730828" w:rsidRPr="00730828" w:rsidTr="00E6711C">
        <w:trPr>
          <w:trHeight w:val="319"/>
        </w:trPr>
        <w:tc>
          <w:tcPr>
            <w:tcW w:w="383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367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внутренняя или внешняя подсветка</w:t>
            </w:r>
          </w:p>
        </w:tc>
      </w:tr>
      <w:tr w:rsidR="00730828" w:rsidRPr="00730828" w:rsidTr="00E6711C">
        <w:trPr>
          <w:trHeight w:val="253"/>
        </w:trPr>
        <w:tc>
          <w:tcPr>
            <w:tcW w:w="383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367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допустима любая технология смены изображения, в том числе цифровая</w:t>
            </w:r>
          </w:p>
        </w:tc>
      </w:tr>
      <w:tr w:rsidR="00730828" w:rsidRPr="00730828" w:rsidTr="00E6711C">
        <w:trPr>
          <w:trHeight w:val="305"/>
        </w:trPr>
        <w:tc>
          <w:tcPr>
            <w:tcW w:w="3835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30828">
              <w:rPr>
                <w:rFonts w:ascii="Times New Roman" w:hAnsi="Times New Roman"/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730828" w:rsidRPr="00730828" w:rsidRDefault="00730828" w:rsidP="00E67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0828">
              <w:rPr>
                <w:rFonts w:ascii="Times New Roman" w:hAnsi="Times New Roman"/>
              </w:rPr>
              <w:t>серый</w:t>
            </w:r>
          </w:p>
        </w:tc>
      </w:tr>
    </w:tbl>
    <w:p w:rsidR="00730828" w:rsidRDefault="00730828" w:rsidP="00730828">
      <w:pPr>
        <w:pStyle w:val="aa"/>
        <w:rPr>
          <w:sz w:val="18"/>
          <w:szCs w:val="18"/>
        </w:rPr>
      </w:pPr>
    </w:p>
    <w:p w:rsidR="00730828" w:rsidRDefault="00730828" w:rsidP="00730828">
      <w:pPr>
        <w:pStyle w:val="aa"/>
        <w:rPr>
          <w:sz w:val="18"/>
          <w:szCs w:val="18"/>
        </w:rPr>
      </w:pPr>
    </w:p>
    <w:p w:rsidR="00730828" w:rsidRPr="00CA2D4F" w:rsidRDefault="00730828" w:rsidP="00730828">
      <w:pPr>
        <w:pStyle w:val="aa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sz w:val="18"/>
          <w:szCs w:val="18"/>
        </w:rPr>
        <w:t>незаглубляемого</w:t>
      </w:r>
      <w:proofErr w:type="spellEnd"/>
      <w:r w:rsidRPr="008B5DE4">
        <w:rPr>
          <w:sz w:val="18"/>
          <w:szCs w:val="18"/>
        </w:rPr>
        <w:t xml:space="preserve"> фундамента. В этом случае он должен быть облицован декоративным камнем</w:t>
      </w:r>
      <w:r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sectPr w:rsidR="00730828" w:rsidRPr="00CA2D4F" w:rsidSect="00CF46C9">
      <w:headerReference w:type="default" r:id="rId16"/>
      <w:footerReference w:type="default" r:id="rId17"/>
      <w:pgSz w:w="11906" w:h="16838"/>
      <w:pgMar w:top="851" w:right="850" w:bottom="709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01" w:rsidRDefault="009E5401" w:rsidP="00576F11">
      <w:r>
        <w:separator/>
      </w:r>
    </w:p>
  </w:endnote>
  <w:endnote w:type="continuationSeparator" w:id="0">
    <w:p w:rsidR="009E5401" w:rsidRDefault="009E5401" w:rsidP="005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2374"/>
      <w:docPartObj>
        <w:docPartGallery w:val="Page Numbers (Bottom of Page)"/>
        <w:docPartUnique/>
      </w:docPartObj>
    </w:sdtPr>
    <w:sdtEndPr/>
    <w:sdtContent>
      <w:p w:rsidR="00095388" w:rsidRDefault="006E621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D81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E5401" w:rsidRDefault="009E54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01" w:rsidRDefault="009E5401" w:rsidP="00576F11">
      <w:r>
        <w:separator/>
      </w:r>
    </w:p>
  </w:footnote>
  <w:footnote w:type="continuationSeparator" w:id="0">
    <w:p w:rsidR="009E5401" w:rsidRDefault="009E5401" w:rsidP="0057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01" w:rsidRDefault="009E5401">
    <w:pPr>
      <w:pStyle w:val="a4"/>
      <w:jc w:val="center"/>
    </w:pPr>
  </w:p>
  <w:p w:rsidR="009E5401" w:rsidRDefault="009E54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8B3"/>
    <w:rsid w:val="00000289"/>
    <w:rsid w:val="0006269C"/>
    <w:rsid w:val="00095388"/>
    <w:rsid w:val="000B1AB6"/>
    <w:rsid w:val="000B28D7"/>
    <w:rsid w:val="00115AA7"/>
    <w:rsid w:val="00165909"/>
    <w:rsid w:val="001B26F4"/>
    <w:rsid w:val="00214441"/>
    <w:rsid w:val="00227318"/>
    <w:rsid w:val="002B71D1"/>
    <w:rsid w:val="002D1989"/>
    <w:rsid w:val="003120AC"/>
    <w:rsid w:val="003D6FC6"/>
    <w:rsid w:val="003D7C81"/>
    <w:rsid w:val="004100C4"/>
    <w:rsid w:val="00453E37"/>
    <w:rsid w:val="00455A62"/>
    <w:rsid w:val="004620E0"/>
    <w:rsid w:val="0049280D"/>
    <w:rsid w:val="004C798E"/>
    <w:rsid w:val="004E3052"/>
    <w:rsid w:val="004F7628"/>
    <w:rsid w:val="005716B8"/>
    <w:rsid w:val="00576F11"/>
    <w:rsid w:val="005B4C4F"/>
    <w:rsid w:val="005B7D04"/>
    <w:rsid w:val="005C6143"/>
    <w:rsid w:val="005D167C"/>
    <w:rsid w:val="00635FC3"/>
    <w:rsid w:val="006933B1"/>
    <w:rsid w:val="006A431B"/>
    <w:rsid w:val="006A53FB"/>
    <w:rsid w:val="006E2C02"/>
    <w:rsid w:val="006E6215"/>
    <w:rsid w:val="00716889"/>
    <w:rsid w:val="00730828"/>
    <w:rsid w:val="007316C1"/>
    <w:rsid w:val="00747460"/>
    <w:rsid w:val="00774910"/>
    <w:rsid w:val="007A67A3"/>
    <w:rsid w:val="007C1D3B"/>
    <w:rsid w:val="007D3A38"/>
    <w:rsid w:val="007F3682"/>
    <w:rsid w:val="00890134"/>
    <w:rsid w:val="00921445"/>
    <w:rsid w:val="00927A27"/>
    <w:rsid w:val="009848F5"/>
    <w:rsid w:val="009B5233"/>
    <w:rsid w:val="009C7867"/>
    <w:rsid w:val="009E5401"/>
    <w:rsid w:val="00A44E60"/>
    <w:rsid w:val="00AC5A1E"/>
    <w:rsid w:val="00AF149A"/>
    <w:rsid w:val="00B02ED8"/>
    <w:rsid w:val="00B71278"/>
    <w:rsid w:val="00B836BF"/>
    <w:rsid w:val="00B85B75"/>
    <w:rsid w:val="00BA1E6A"/>
    <w:rsid w:val="00BC1272"/>
    <w:rsid w:val="00BC28B3"/>
    <w:rsid w:val="00C3113E"/>
    <w:rsid w:val="00C41723"/>
    <w:rsid w:val="00C53A71"/>
    <w:rsid w:val="00C66887"/>
    <w:rsid w:val="00CA7C30"/>
    <w:rsid w:val="00CE2D7F"/>
    <w:rsid w:val="00CF46C9"/>
    <w:rsid w:val="00D35222"/>
    <w:rsid w:val="00D6006D"/>
    <w:rsid w:val="00D642E7"/>
    <w:rsid w:val="00D731B8"/>
    <w:rsid w:val="00D81087"/>
    <w:rsid w:val="00D86942"/>
    <w:rsid w:val="00DE37E0"/>
    <w:rsid w:val="00DF6435"/>
    <w:rsid w:val="00DF6D54"/>
    <w:rsid w:val="00E3688E"/>
    <w:rsid w:val="00EA415F"/>
    <w:rsid w:val="00ED0859"/>
    <w:rsid w:val="00F27951"/>
    <w:rsid w:val="00F55D81"/>
    <w:rsid w:val="00F85D74"/>
    <w:rsid w:val="00FA33CB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Зам</cp:lastModifiedBy>
  <cp:revision>29</cp:revision>
  <cp:lastPrinted>2017-11-20T13:29:00Z</cp:lastPrinted>
  <dcterms:created xsi:type="dcterms:W3CDTF">2016-03-25T10:19:00Z</dcterms:created>
  <dcterms:modified xsi:type="dcterms:W3CDTF">2017-11-20T13:30:00Z</dcterms:modified>
</cp:coreProperties>
</file>