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proofErr w:type="spellStart"/>
      <w:r w:rsidRPr="009B5095">
        <w:rPr>
          <w:b/>
        </w:rPr>
        <w:t>__________часов</w:t>
      </w:r>
      <w:proofErr w:type="spellEnd"/>
      <w:r w:rsidRPr="009B5095">
        <w:rPr>
          <w:b/>
        </w:rPr>
        <w:t xml:space="preserve">  </w:t>
      </w:r>
      <w:proofErr w:type="spellStart"/>
      <w:r w:rsidRPr="009B5095">
        <w:rPr>
          <w:b/>
        </w:rPr>
        <w:t>______мин</w:t>
      </w:r>
      <w:proofErr w:type="spellEnd"/>
      <w:r w:rsidRPr="009B5095">
        <w:rPr>
          <w:b/>
        </w:rPr>
        <w:t xml:space="preserve">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proofErr w:type="gramStart"/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  <w:proofErr w:type="gramEnd"/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proofErr w:type="spellStart"/>
      <w:r w:rsidRPr="00803761">
        <w:rPr>
          <w:b/>
        </w:rPr>
        <w:t>__________часов</w:t>
      </w:r>
      <w:proofErr w:type="spellEnd"/>
      <w:r w:rsidRPr="00803761">
        <w:rPr>
          <w:b/>
        </w:rPr>
        <w:t xml:space="preserve">  </w:t>
      </w:r>
      <w:proofErr w:type="spellStart"/>
      <w:r w:rsidRPr="00803761">
        <w:rPr>
          <w:b/>
        </w:rPr>
        <w:t>______мин</w:t>
      </w:r>
      <w:proofErr w:type="spellEnd"/>
      <w:r w:rsidRPr="00803761">
        <w:rPr>
          <w:b/>
        </w:rPr>
        <w:t xml:space="preserve">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proofErr w:type="gramStart"/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  <w:proofErr w:type="gramEnd"/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</w:t>
      </w:r>
      <w:proofErr w:type="gramStart"/>
      <w:r w:rsidRPr="00803761">
        <w:rPr>
          <w:sz w:val="24"/>
          <w:szCs w:val="24"/>
        </w:rPr>
        <w:t xml:space="preserve">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7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="00983824">
        <w:rPr>
          <w:sz w:val="24"/>
          <w:szCs w:val="24"/>
        </w:rPr>
        <w:t>«___»_______20</w:t>
      </w:r>
      <w:r w:rsidRPr="00803761">
        <w:rPr>
          <w:sz w:val="24"/>
          <w:szCs w:val="24"/>
        </w:rPr>
        <w:t>_</w:t>
      </w:r>
      <w:r w:rsidR="00983824">
        <w:rPr>
          <w:sz w:val="24"/>
          <w:szCs w:val="24"/>
        </w:rPr>
        <w:t>_</w:t>
      </w:r>
      <w:r w:rsidRPr="00803761">
        <w:rPr>
          <w:sz w:val="24"/>
          <w:szCs w:val="24"/>
        </w:rPr>
        <w:t xml:space="preserve">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</w:t>
      </w:r>
      <w:proofErr w:type="gramEnd"/>
      <w:r w:rsidRPr="00803761">
        <w:rPr>
          <w:sz w:val="24"/>
          <w:szCs w:val="24"/>
        </w:rPr>
        <w:t xml:space="preserve">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proofErr w:type="gramStart"/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</w:t>
      </w:r>
      <w:proofErr w:type="gramStart"/>
      <w:r w:rsidRPr="0078036F">
        <w:t>ии и ее</w:t>
      </w:r>
      <w:proofErr w:type="gramEnd"/>
      <w:r w:rsidRPr="0078036F">
        <w:t xml:space="preserve">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</w:t>
      </w:r>
      <w:proofErr w:type="gramStart"/>
      <w:r w:rsidRPr="0078036F">
        <w:t>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>укционной</w:t>
      </w:r>
      <w:proofErr w:type="gramEnd"/>
      <w:r w:rsidRPr="0078036F">
        <w:t xml:space="preserve">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proofErr w:type="gramStart"/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</w:t>
      </w:r>
      <w:proofErr w:type="gramEnd"/>
      <w:r w:rsidRPr="006219BF">
        <w:t xml:space="preserve">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> 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</w:t>
      </w:r>
      <w:proofErr w:type="gramStart"/>
      <w:r w:rsidR="003972F2" w:rsidRPr="006219BF">
        <w:t>назначен</w:t>
      </w:r>
      <w:proofErr w:type="gramEnd"/>
      <w:r w:rsidR="003972F2" w:rsidRPr="006219BF">
        <w:t xml:space="preserve">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proofErr w:type="gramStart"/>
      <w:r w:rsidRPr="00367400">
        <w:rPr>
          <w:i/>
          <w:sz w:val="18"/>
          <w:szCs w:val="18"/>
        </w:rPr>
        <w:t xml:space="preserve">., </w:t>
      </w:r>
      <w:proofErr w:type="gramEnd"/>
      <w:r w:rsidRPr="00367400">
        <w:rPr>
          <w:i/>
          <w:sz w:val="18"/>
          <w:szCs w:val="18"/>
        </w:rPr>
        <w:t>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</w:t>
      </w:r>
      <w:proofErr w:type="gramStart"/>
      <w:r w:rsidRPr="006219BF">
        <w:t>ии ау</w:t>
      </w:r>
      <w:proofErr w:type="gramEnd"/>
      <w:r w:rsidRPr="006219BF">
        <w:t>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</w:t>
            </w:r>
            <w:proofErr w:type="gramStart"/>
            <w:r w:rsidRPr="00AE75D5">
              <w:rPr>
                <w:b/>
                <w:bCs/>
              </w:rPr>
              <w:t>ии и ее</w:t>
            </w:r>
            <w:proofErr w:type="gramEnd"/>
            <w:r w:rsidRPr="00AE75D5">
              <w:rPr>
                <w:b/>
                <w:bCs/>
              </w:rPr>
              <w:t xml:space="preserve">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proofErr w:type="gramStart"/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</w:t>
            </w:r>
            <w:proofErr w:type="gramStart"/>
            <w:r w:rsidRPr="00AE75D5">
              <w:rPr>
                <w:b/>
                <w:bCs/>
              </w:rPr>
              <w:t>: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Ф.И.О., 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</w:t>
            </w:r>
            <w:proofErr w:type="gramStart"/>
            <w:r w:rsidRPr="00AE75D5">
              <w:rPr>
                <w:b/>
                <w:bCs/>
              </w:rPr>
              <w:t>: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</w:t>
            </w:r>
            <w:proofErr w:type="gramStart"/>
            <w:r w:rsidRPr="00367400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 xml:space="preserve">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proofErr w:type="gramStart"/>
      <w:r w:rsidRPr="0093698E">
        <w:rPr>
          <w:color w:val="000000"/>
        </w:rPr>
        <w:t>г</w:t>
      </w:r>
      <w:proofErr w:type="gramEnd"/>
      <w:r w:rsidRPr="0093698E">
        <w:rPr>
          <w:color w:val="000000"/>
        </w:rPr>
        <w:t>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proofErr w:type="gramStart"/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8" w:history="1">
        <w:proofErr w:type="gramEnd"/>
        <w:r w:rsidRPr="008830AB">
          <w:rPr>
            <w:rStyle w:val="a5"/>
          </w:rPr>
          <w:t>www.fgivo.ru</w:t>
        </w:r>
        <w:proofErr w:type="gramStart"/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="00983824">
        <w:t xml:space="preserve"> «___»_______20_</w:t>
      </w:r>
      <w:r w:rsidRPr="008830AB">
        <w:t>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  <w:proofErr w:type="gramEnd"/>
    </w:p>
    <w:tbl>
      <w:tblPr>
        <w:tblW w:w="0" w:type="auto"/>
        <w:tblLook w:val="01E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</w:t>
      </w:r>
      <w:proofErr w:type="spellStart"/>
      <w:r>
        <w:t>торгов_____</w:t>
      </w:r>
      <w:proofErr w:type="spellEnd"/>
      <w:r>
        <w:t xml:space="preserve">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</w:t>
            </w:r>
            <w:proofErr w:type="gramEnd"/>
            <w:r w:rsidRPr="0093698E">
              <w:rPr>
                <w:color w:val="000000"/>
                <w:sz w:val="18"/>
                <w:szCs w:val="18"/>
              </w:rPr>
              <w:t>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proofErr w:type="gramStart"/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Главный бухгалтер</w:t>
      </w:r>
      <w:proofErr w:type="gramStart"/>
      <w:r w:rsidRPr="0093698E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</w:t>
      </w:r>
      <w:proofErr w:type="gramStart"/>
      <w:r w:rsidRPr="00B45137">
        <w:rPr>
          <w:b/>
          <w:sz w:val="28"/>
          <w:szCs w:val="28"/>
        </w:rPr>
        <w:t>в</w:t>
      </w:r>
      <w:proofErr w:type="gramEnd"/>
      <w:r w:rsidRPr="00B45137">
        <w:rPr>
          <w:b/>
          <w:sz w:val="28"/>
          <w:szCs w:val="28"/>
        </w:rPr>
        <w:t xml:space="preserve">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B45137">
        <w:rPr>
          <w:b/>
          <w:sz w:val="28"/>
          <w:szCs w:val="28"/>
        </w:rPr>
        <w:t>порядке</w:t>
      </w:r>
      <w:proofErr w:type="gramEnd"/>
      <w:r w:rsidRPr="00B45137">
        <w:rPr>
          <w:b/>
          <w:sz w:val="28"/>
          <w:szCs w:val="28"/>
        </w:rPr>
        <w:t>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</w:t>
      </w:r>
      <w:proofErr w:type="gramStart"/>
      <w:r w:rsidRPr="00993AC3">
        <w:t>г</w:t>
      </w:r>
      <w:proofErr w:type="gramEnd"/>
      <w:r w:rsidRPr="00993AC3">
        <w:t>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</w:t>
      </w:r>
      <w:proofErr w:type="gramStart"/>
      <w:r w:rsidRPr="00993AC3">
        <w:rPr>
          <w:i/>
          <w:sz w:val="18"/>
          <w:szCs w:val="18"/>
        </w:rPr>
        <w:t>.л</w:t>
      </w:r>
      <w:proofErr w:type="gramEnd"/>
      <w:r w:rsidRPr="00993AC3">
        <w:rPr>
          <w:i/>
          <w:sz w:val="18"/>
          <w:szCs w:val="18"/>
        </w:rPr>
        <w:t>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КУ </w:t>
      </w:r>
      <w:proofErr w:type="gramStart"/>
      <w:r w:rsidRPr="00993AC3">
        <w:rPr>
          <w:b/>
        </w:rPr>
        <w:t>ВО</w:t>
      </w:r>
      <w:proofErr w:type="gramEnd"/>
      <w:r w:rsidRPr="00993AC3">
        <w:rPr>
          <w:b/>
        </w:rPr>
        <w:t xml:space="preserve">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proofErr w:type="gramStart"/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9" w:history="1">
        <w:proofErr w:type="gramEnd"/>
        <w:r w:rsidRPr="008830AB">
          <w:rPr>
            <w:rStyle w:val="a5"/>
            <w:sz w:val="24"/>
            <w:szCs w:val="24"/>
          </w:rPr>
          <w:t>www.fgivo.ru</w:t>
        </w:r>
        <w:proofErr w:type="gramStart"/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983824">
        <w:rPr>
          <w:sz w:val="24"/>
          <w:szCs w:val="24"/>
        </w:rPr>
        <w:t xml:space="preserve"> «___»_______20_</w:t>
      </w:r>
      <w:r w:rsidRPr="008830AB">
        <w:rPr>
          <w:sz w:val="24"/>
          <w:szCs w:val="24"/>
        </w:rPr>
        <w:t>_ г.</w:t>
      </w:r>
      <w:r>
        <w:rPr>
          <w:sz w:val="24"/>
          <w:szCs w:val="24"/>
        </w:rPr>
        <w:t xml:space="preserve">, реестровый номер </w:t>
      </w:r>
      <w:proofErr w:type="spellStart"/>
      <w:r>
        <w:rPr>
          <w:sz w:val="24"/>
          <w:szCs w:val="24"/>
        </w:rPr>
        <w:t>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>, лот</w:t>
      </w:r>
      <w:proofErr w:type="gramEnd"/>
      <w:r>
        <w:rPr>
          <w:sz w:val="24"/>
          <w:szCs w:val="24"/>
        </w:rPr>
        <w:t xml:space="preserve">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proofErr w:type="gramStart"/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0A17AE" w:rsidRPr="002463C7" w:rsidRDefault="003972F2" w:rsidP="002463C7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00915">
        <w:rPr>
          <w:b/>
          <w:bCs/>
        </w:rPr>
        <w:t>Договор №________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 установку и эксплуатацию рекламной конструкции на земельном участке,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both"/>
      </w:pPr>
      <w:r w:rsidRPr="00700915">
        <w:t>г. Воронеж</w:t>
      </w:r>
      <w:r w:rsidRPr="00700915">
        <w:tab/>
      </w:r>
      <w:r w:rsidRPr="00700915">
        <w:tab/>
        <w:t xml:space="preserve">                                                                «____»_______________20____г.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proofErr w:type="gramStart"/>
      <w:r w:rsidRPr="00700915">
        <w:t xml:space="preserve">Департамент имущественных и земельных отношений Воронежской области, именуемый в дальнейшем «Департамент», в лице ________________________, </w:t>
      </w:r>
      <w:proofErr w:type="spellStart"/>
      <w:r w:rsidRPr="00700915">
        <w:t>действующ</w:t>
      </w:r>
      <w:proofErr w:type="spellEnd"/>
      <w:r w:rsidRPr="00700915"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</w:t>
      </w:r>
      <w:proofErr w:type="spellStart"/>
      <w:r w:rsidRPr="00700915">
        <w:t>Рекламораспространитель</w:t>
      </w:r>
      <w:proofErr w:type="spellEnd"/>
      <w:r w:rsidRPr="00700915">
        <w:t>», в лице</w:t>
      </w:r>
      <w:proofErr w:type="gramEnd"/>
      <w:r w:rsidRPr="00700915">
        <w:t xml:space="preserve"> __________________________________, </w:t>
      </w:r>
      <w:proofErr w:type="spellStart"/>
      <w:proofErr w:type="gramStart"/>
      <w:r w:rsidRPr="00700915">
        <w:t>действующ</w:t>
      </w:r>
      <w:proofErr w:type="spellEnd"/>
      <w:r w:rsidRPr="00700915">
        <w:t>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  <w:proofErr w:type="gramEnd"/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1. Предмет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1.1. Департамент предоставляет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за плату право на установку и эксплуатацию рекламной конструкции со следующими характеристиками: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531711" w:rsidRPr="00700915" w:rsidTr="0026484A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 xml:space="preserve">Вид рекламной конструкции, размер рекламного поля, </w:t>
            </w:r>
            <w:proofErr w:type="gramStart"/>
            <w:r w:rsidRPr="00DB6280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Площадь информационного поля, м</w:t>
            </w:r>
            <w:proofErr w:type="gramStart"/>
            <w:r w:rsidRPr="00DB628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Высота</w:t>
            </w:r>
          </w:p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 xml:space="preserve">опоры, </w:t>
            </w:r>
            <w:proofErr w:type="gramStart"/>
            <w:r w:rsidRPr="00DB6280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78" w:type="dxa"/>
            <w:shd w:val="clear" w:color="auto" w:fill="auto"/>
            <w:vAlign w:val="center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280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531711" w:rsidRPr="00700915" w:rsidTr="0026484A">
        <w:trPr>
          <w:jc w:val="center"/>
        </w:trPr>
        <w:tc>
          <w:tcPr>
            <w:tcW w:w="1838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531711" w:rsidRPr="00DB6280" w:rsidRDefault="00531711" w:rsidP="002648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2. Срок действия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2.1. Настоящий Договор заключен сроком на ____ лет и вступает в силу </w:t>
      </w:r>
      <w:proofErr w:type="gramStart"/>
      <w:r w:rsidRPr="00700915">
        <w:t>с даты</w:t>
      </w:r>
      <w:proofErr w:type="gramEnd"/>
      <w:r w:rsidRPr="00700915">
        <w:t xml:space="preserve"> его подписания.</w:t>
      </w:r>
    </w:p>
    <w:p w:rsidR="00531711" w:rsidRPr="00700915" w:rsidRDefault="00531711" w:rsidP="00531711">
      <w:pPr>
        <w:autoSpaceDE w:val="0"/>
        <w:autoSpaceDN w:val="0"/>
        <w:adjustRightInd w:val="0"/>
        <w:ind w:left="709"/>
      </w:pPr>
      <w:r w:rsidRPr="00700915">
        <w:t>2.2. После окончания срока действия настоящий Договор продлению не подлежит.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3. Права и обязанности Сторон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C4539F" w:rsidRDefault="00531711" w:rsidP="0053171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3.1 Обязанности Департамента: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3.1.1. Департамент обязан предоставить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3.1.3. </w:t>
      </w:r>
      <w:r w:rsidRPr="00FE0FD2">
        <w:t xml:space="preserve">Требовать от </w:t>
      </w:r>
      <w:proofErr w:type="spellStart"/>
      <w:r>
        <w:t>Рекламораспространителя</w:t>
      </w:r>
      <w:proofErr w:type="spellEnd"/>
      <w:r w:rsidRPr="00FE0FD2">
        <w:t xml:space="preserve"> предоставления рекламных площадей рекламных конструкций в установленном п</w:t>
      </w:r>
      <w:r>
        <w:t>.</w:t>
      </w:r>
      <w:r w:rsidRPr="00FE0FD2">
        <w:t xml:space="preserve"> </w:t>
      </w:r>
      <w:r>
        <w:t>4</w:t>
      </w:r>
      <w:r w:rsidRPr="00FE0FD2">
        <w:t>.</w:t>
      </w:r>
      <w:r>
        <w:t>2</w:t>
      </w:r>
      <w:r w:rsidRPr="00FE0FD2">
        <w:t xml:space="preserve"> </w:t>
      </w:r>
      <w:r>
        <w:t xml:space="preserve">Договора </w:t>
      </w:r>
      <w:r w:rsidRPr="00FE0FD2">
        <w:t>объеме для размещения социальной рекламы в течение всего срока действия Договора.</w:t>
      </w:r>
      <w:r>
        <w:t xml:space="preserve"> </w:t>
      </w:r>
      <w:r w:rsidRPr="00700915">
        <w:t xml:space="preserve">Представлять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3.1.4. Оказывать в период действия Договора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3.1.5. В случае, указанном в п. 3.3.1</w:t>
      </w:r>
      <w:r>
        <w:t>1</w:t>
      </w:r>
      <w:r w:rsidRPr="00700915">
        <w:t>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3.1.6. В случае, указанном в п. 3.3.1</w:t>
      </w:r>
      <w:r>
        <w:t>2</w:t>
      </w:r>
      <w:r w:rsidRPr="00700915">
        <w:t xml:space="preserve">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531711" w:rsidRPr="00C4539F" w:rsidRDefault="00531711" w:rsidP="0053171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3.2. Департамент вправе: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3.2.1. Осуществлять </w:t>
      </w:r>
      <w:proofErr w:type="gramStart"/>
      <w:r w:rsidRPr="00700915">
        <w:t>контроль за</w:t>
      </w:r>
      <w:proofErr w:type="gramEnd"/>
      <w:r w:rsidRPr="00700915">
        <w:t xml:space="preserve"> исполнением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обязательств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</w:t>
      </w:r>
      <w:proofErr w:type="spellStart"/>
      <w:r w:rsidRPr="00700915">
        <w:t>Рекламораспространителю</w:t>
      </w:r>
      <w:proofErr w:type="spellEnd"/>
      <w:r w:rsidRPr="00700915">
        <w:t xml:space="preserve"> требования об устранении нарушений с указанием срока их устранения.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3.2.</w:t>
      </w:r>
      <w:r>
        <w:t>4</w:t>
      </w:r>
      <w:r w:rsidRPr="00700915">
        <w:t xml:space="preserve">. В случае невыполнения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обязательств по демонтажу рекламной конструкции в установленный срок, Департамент вправе самостоятельно или с привлечением сторонних организаций самостоятельно демонтировать рекламную конструкцию, взыскав с </w:t>
      </w:r>
      <w:proofErr w:type="spellStart"/>
      <w:r w:rsidRPr="00700915">
        <w:t>Рекламораспространителя</w:t>
      </w:r>
      <w:proofErr w:type="spellEnd"/>
      <w:r w:rsidRPr="00700915">
        <w:t xml:space="preserve"> стоимость работ по демонтажу.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3.2.5</w:t>
      </w:r>
      <w:r w:rsidRPr="00700915">
        <w:t xml:space="preserve">. </w:t>
      </w:r>
      <w:proofErr w:type="gramStart"/>
      <w:r w:rsidRPr="00700915">
        <w:t xml:space="preserve">Требовать от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демонтировать</w:t>
      </w:r>
      <w:proofErr w:type="gramEnd"/>
      <w:r w:rsidRPr="00700915"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не производится, что оформляется дополнительным соглашением к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3.2.6</w:t>
      </w:r>
      <w:r w:rsidRPr="00700915">
        <w:t xml:space="preserve">. </w:t>
      </w:r>
      <w:proofErr w:type="gramStart"/>
      <w:r w:rsidRPr="00700915">
        <w:t xml:space="preserve">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не возвращается.</w:t>
      </w:r>
      <w:proofErr w:type="gramEnd"/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>3.2.7</w:t>
      </w:r>
      <w:r w:rsidRPr="00700915">
        <w:t xml:space="preserve">. </w:t>
      </w:r>
      <w:proofErr w:type="gramStart"/>
      <w:r w:rsidRPr="00700915">
        <w:t xml:space="preserve">На основании </w:t>
      </w:r>
      <w:r>
        <w:t>уведомления</w:t>
      </w:r>
      <w:r w:rsidRPr="00700915">
        <w:t>, поступивше</w:t>
      </w:r>
      <w:r>
        <w:t>го</w:t>
      </w:r>
      <w:r w:rsidRPr="00700915">
        <w:t xml:space="preserve"> от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в соответствии с пунктом </w:t>
      </w:r>
      <w:r>
        <w:t xml:space="preserve">3.4.2 </w:t>
      </w:r>
      <w:r w:rsidRPr="00700915">
        <w:t xml:space="preserve">Договора, а также в случае самостоятельного обнаружения </w:t>
      </w:r>
      <w:r>
        <w:t xml:space="preserve">Департаментом </w:t>
      </w:r>
      <w:r w:rsidRPr="00700915">
        <w:t xml:space="preserve">изменения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динамических характеристик рекламной конструкции без изменения </w:t>
      </w:r>
      <w:r w:rsidRPr="00BB388C">
        <w:t>размера</w:t>
      </w:r>
      <w:r w:rsidRPr="00700915">
        <w:t xml:space="preserve">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 (одна целая четыре десятых)</w:t>
      </w:r>
      <w:r>
        <w:t xml:space="preserve"> для </w:t>
      </w:r>
      <w:r>
        <w:lastRenderedPageBreak/>
        <w:t>каждой изменяемой информационной поверхности</w:t>
      </w:r>
      <w:r w:rsidRPr="00700915">
        <w:t xml:space="preserve"> – с момента</w:t>
      </w:r>
      <w:proofErr w:type="gramEnd"/>
      <w:r w:rsidRPr="00700915">
        <w:t xml:space="preserve">, указанного в </w:t>
      </w:r>
      <w:r>
        <w:t>уведомлении</w:t>
      </w:r>
      <w:r w:rsidRPr="00700915">
        <w:t xml:space="preserve"> </w:t>
      </w:r>
      <w:proofErr w:type="spellStart"/>
      <w:r w:rsidRPr="00700915">
        <w:t>Рекламораспространителя</w:t>
      </w:r>
      <w:proofErr w:type="spellEnd"/>
      <w:r w:rsidRPr="00700915">
        <w:t>, либо с момента обнаружения Департаментом изменения динамических характеристик.</w:t>
      </w:r>
    </w:p>
    <w:p w:rsidR="00531711" w:rsidRPr="00C4539F" w:rsidRDefault="00531711" w:rsidP="00531711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C4539F">
        <w:rPr>
          <w:u w:val="single"/>
        </w:rPr>
        <w:t xml:space="preserve">3.3. Обязанности </w:t>
      </w:r>
      <w:proofErr w:type="spellStart"/>
      <w:r w:rsidRPr="00C4539F">
        <w:rPr>
          <w:u w:val="single"/>
        </w:rPr>
        <w:t>Рекламораспространителя</w:t>
      </w:r>
      <w:proofErr w:type="spellEnd"/>
      <w:r w:rsidRPr="00C4539F">
        <w:rPr>
          <w:u w:val="single"/>
        </w:rPr>
        <w:t>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3.3.1.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</w:t>
      </w:r>
      <w:proofErr w:type="gramStart"/>
      <w:r w:rsidRPr="00700915">
        <w:t>обязан</w:t>
      </w:r>
      <w:proofErr w:type="gramEnd"/>
      <w:r w:rsidRPr="00700915">
        <w:t xml:space="preserve"> установить на рекламном месте рекламную конструкцию, определенную разделом 1 настоящего Договора, только при нал</w:t>
      </w:r>
      <w:r>
        <w:t>ичии разрешения на ее установку и эксплуатацию.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Рекламная конструкция должна соответствовать техническим характеристикам рекламной конструкции либо проектному решению размещения рекламной конструкции, указанным в приложении, являющемся неотъемлемой частью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3.3.2. Производить оплату за установку и эксплуатацию рекламной конструкции </w:t>
      </w:r>
      <w:proofErr w:type="gramStart"/>
      <w:r w:rsidRPr="00700915">
        <w:t>согласно раздела</w:t>
      </w:r>
      <w:proofErr w:type="gramEnd"/>
      <w:r w:rsidRPr="00700915">
        <w:t xml:space="preserve"> 5 настоящего Договора.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3.3.3. Устанавливать рекламную конструкцию с точным соблюдением техники безопасности, пожарной безопасности.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3.3.4. 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Под надлежащим техническим и эстетическим состоянием рекламных конструкций понимается поддержание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рекламных конструкций в следующем состоянии: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целостность рекламных конструкций;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механических повреждений;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порывов рекламных полотен;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дефектов в покраске каркаса; </w:t>
      </w:r>
    </w:p>
    <w:p w:rsidR="00531711" w:rsidRPr="00700915" w:rsidRDefault="00531711" w:rsidP="00531711">
      <w:pPr>
        <w:ind w:firstLine="709"/>
        <w:jc w:val="both"/>
      </w:pPr>
      <w:r w:rsidRPr="00700915">
        <w:t xml:space="preserve">- отсутствие ржавчины и грязи на всех частях и элементах рекламных конструкций; </w:t>
      </w:r>
    </w:p>
    <w:p w:rsidR="00531711" w:rsidRPr="00700915" w:rsidRDefault="00531711" w:rsidP="00531711">
      <w:pPr>
        <w:ind w:firstLine="709"/>
        <w:jc w:val="both"/>
      </w:pPr>
      <w:r w:rsidRPr="00700915">
        <w:rPr>
          <w:rFonts w:eastAsiaTheme="minorHAns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3.3.5. Использовать рекламную конструкцию исключительно в целях распространения рекламы, социальной рекламы, соответствующей требованиям Федерального закона от 13.03.2006 № 38-ФЗ «О рекламе».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 xml:space="preserve">3.3.6. </w:t>
      </w:r>
      <w:r w:rsidRPr="00FE0FD2">
        <w:t>Выполнять обязательства по распространению социальной рекламы в соответствии с требованиями законодательства Российской Федерации</w:t>
      </w:r>
      <w:r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3.3.7</w:t>
      </w:r>
      <w:r w:rsidRPr="00700915">
        <w:t>. Обеспечить безопасность рекламной конструкции для жизни и здоровья людей, имущества всех форм собственности.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3.3.8</w:t>
      </w:r>
      <w:r w:rsidRPr="00700915">
        <w:t>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</w:t>
      </w:r>
      <w:r>
        <w:t>9</w:t>
      </w:r>
      <w:r w:rsidRPr="00700915">
        <w:t>. За счет собственных средств возмещать Департаменту нанесенный ущерб от порчи имущества, на котором устанавливается рекламная конструкция.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>
        <w:t>3.3.10</w:t>
      </w:r>
      <w:r w:rsidRPr="00700915">
        <w:t xml:space="preserve">. Произвести демонтаж рекламной конструкции: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а) в течение 10 (десяти) дней по истечении срока действия настоящего Договора, при расторжении Договора;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б) в течение месяца при аннулировании разрешения на установку рекламной конструкции;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в) в течение месяца при признании разрешения на установку рекламной конструкции </w:t>
      </w:r>
      <w:proofErr w:type="gramStart"/>
      <w:r w:rsidRPr="00700915">
        <w:t>недействительным</w:t>
      </w:r>
      <w:proofErr w:type="gramEnd"/>
      <w:r w:rsidRPr="00700915">
        <w:t xml:space="preserve"> в судебном порядке;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00915">
        <w:t>пп</w:t>
      </w:r>
      <w:proofErr w:type="spellEnd"/>
      <w:r w:rsidRPr="00700915">
        <w:t>. «а» - «в» п. 3.3.1</w:t>
      </w:r>
      <w:r>
        <w:t>1</w:t>
      </w:r>
      <w:r w:rsidRPr="00700915">
        <w:t>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proofErr w:type="spellStart"/>
      <w:r w:rsidRPr="00700915">
        <w:t>д</w:t>
      </w:r>
      <w:proofErr w:type="spellEnd"/>
      <w:r w:rsidRPr="00700915">
        <w:t xml:space="preserve">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00915">
        <w:t>пп</w:t>
      </w:r>
      <w:proofErr w:type="spellEnd"/>
      <w:r w:rsidRPr="00700915">
        <w:t>. «г» п. 3.3.1</w:t>
      </w:r>
      <w:r>
        <w:t>1</w:t>
      </w:r>
      <w:r w:rsidRPr="00700915"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1</w:t>
      </w:r>
      <w:r w:rsidRPr="00700915">
        <w:t>. В случае необходимости временного демонтажа рекламной конструкции в конкретном месте по причине: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а) проведения строительных работ;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б) проведения дорожных работ,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г) проведения аварийных работ по ремонту инженерных сетей (водопровода, газопровода, канализации, кабельных сетей), дорог.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не позднее 5 (пяти) рабочих дней </w:t>
      </w:r>
      <w:proofErr w:type="gramStart"/>
      <w:r w:rsidRPr="00700915">
        <w:t>с даты демонтажа</w:t>
      </w:r>
      <w:proofErr w:type="gramEnd"/>
      <w:r w:rsidRPr="00700915">
        <w:t xml:space="preserve"> рекламной конструкции направляет Департаменту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2</w:t>
      </w:r>
      <w:r w:rsidRPr="00700915">
        <w:t xml:space="preserve">. </w:t>
      </w:r>
      <w:proofErr w:type="spellStart"/>
      <w:proofErr w:type="gramStart"/>
      <w:r w:rsidRPr="00700915">
        <w:t>Рекламораспространитель</w:t>
      </w:r>
      <w:proofErr w:type="spellEnd"/>
      <w:r w:rsidRPr="00700915"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t>1</w:t>
      </w:r>
      <w:r w:rsidRPr="00700915">
        <w:t>, и в течении 5 (пяти) рабочих дней с момента установки рекламной конструкции направить Департаменту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</w:t>
      </w:r>
      <w:proofErr w:type="gramEnd"/>
      <w:r w:rsidRPr="00700915">
        <w:t xml:space="preserve">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3</w:t>
      </w:r>
      <w:r w:rsidRPr="00700915">
        <w:t xml:space="preserve">. Обязанность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531711" w:rsidRPr="00FE0FD2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4</w:t>
      </w:r>
      <w:r w:rsidRPr="00700915">
        <w:t>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</w:t>
      </w:r>
      <w:r>
        <w:t>.</w:t>
      </w:r>
      <w:r w:rsidRPr="00700915">
        <w:t xml:space="preserve"> </w:t>
      </w:r>
      <w:r w:rsidRPr="00FE0FD2">
        <w:t>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5</w:t>
      </w:r>
      <w:r w:rsidRPr="00700915">
        <w:t xml:space="preserve">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известить Департамент об изменении адреса, наименования и других реквизитов. В случае неисполнения данной обязанности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корреспонденция, направленная по последнему адресу, будет считаться полученной.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6</w:t>
      </w:r>
      <w:r w:rsidRPr="00700915">
        <w:t>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3.3.1</w:t>
      </w:r>
      <w:r>
        <w:t>7</w:t>
      </w:r>
      <w:r w:rsidRPr="00700915">
        <w:t>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531711" w:rsidRDefault="00531711" w:rsidP="00531711">
      <w:pPr>
        <w:autoSpaceDE w:val="0"/>
        <w:autoSpaceDN w:val="0"/>
        <w:adjustRightInd w:val="0"/>
        <w:ind w:firstLine="540"/>
        <w:jc w:val="both"/>
        <w:outlineLvl w:val="2"/>
      </w:pPr>
      <w:r w:rsidRPr="00700915">
        <w:t xml:space="preserve">  3.3.1</w:t>
      </w:r>
      <w:r>
        <w:t>8</w:t>
      </w:r>
      <w:r w:rsidRPr="00700915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700915">
        <w:t>3.3.1</w:t>
      </w:r>
      <w:r>
        <w:t>9</w:t>
      </w:r>
      <w:r w:rsidRPr="00700915">
        <w:t>. В течение десяти календарных дней с момента получения соответствующего предписания</w:t>
      </w:r>
      <w:r w:rsidRPr="00700915">
        <w:rPr>
          <w:shd w:val="clear" w:color="auto" w:fill="FFFFFF"/>
        </w:rPr>
        <w:t xml:space="preserve"> выполнить требования Департамента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</w:t>
      </w:r>
      <w:r w:rsidRPr="00700915">
        <w:rPr>
          <w:shd w:val="clear" w:color="auto" w:fill="FFFFFF"/>
        </w:rPr>
        <w:lastRenderedPageBreak/>
        <w:t xml:space="preserve">устранения нарушений </w:t>
      </w:r>
      <w:proofErr w:type="spellStart"/>
      <w:r w:rsidRPr="00700915">
        <w:rPr>
          <w:shd w:val="clear" w:color="auto" w:fill="FFFFFF"/>
        </w:rPr>
        <w:t>Рекламораспространитель</w:t>
      </w:r>
      <w:proofErr w:type="spellEnd"/>
      <w:r w:rsidRPr="00700915">
        <w:rPr>
          <w:shd w:val="clear" w:color="auto" w:fill="FFFFFF"/>
        </w:rPr>
        <w:t xml:space="preserve"> </w:t>
      </w:r>
      <w:proofErr w:type="gramStart"/>
      <w:r w:rsidRPr="00700915">
        <w:rPr>
          <w:shd w:val="clear" w:color="auto" w:fill="FFFFFF"/>
        </w:rPr>
        <w:t>обязан</w:t>
      </w:r>
      <w:proofErr w:type="gramEnd"/>
      <w:r w:rsidRPr="00700915">
        <w:rPr>
          <w:shd w:val="clear" w:color="auto" w:fill="FFFFFF"/>
        </w:rPr>
        <w:t xml:space="preserve"> предоставить Департаменту </w:t>
      </w:r>
      <w:proofErr w:type="spellStart"/>
      <w:r w:rsidRPr="00700915">
        <w:rPr>
          <w:shd w:val="clear" w:color="auto" w:fill="FFFFFF"/>
        </w:rPr>
        <w:t>фотоотчет</w:t>
      </w:r>
      <w:proofErr w:type="spellEnd"/>
      <w:r w:rsidRPr="00700915">
        <w:rPr>
          <w:shd w:val="clear" w:color="auto" w:fill="FFFFFF"/>
        </w:rPr>
        <w:t>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3.3.20. </w:t>
      </w:r>
      <w:r w:rsidRPr="00FE0FD2">
        <w:t xml:space="preserve">Не размещать рекламную конструкцию на внешнем (открытом) фундаменте, за исключением случая, указанного в п. </w:t>
      </w:r>
      <w:r>
        <w:t>3</w:t>
      </w:r>
      <w:r w:rsidRPr="00FE0FD2">
        <w:t>.4.</w:t>
      </w:r>
      <w:r>
        <w:t>3</w:t>
      </w:r>
      <w:r w:rsidRPr="00FE0FD2">
        <w:t xml:space="preserve"> Договора.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 xml:space="preserve">3.3.21. </w:t>
      </w:r>
      <w:r w:rsidRPr="00FE0FD2">
        <w:t xml:space="preserve">Уведомлять </w:t>
      </w:r>
      <w:r>
        <w:t>Департамент</w:t>
      </w:r>
      <w:r w:rsidRPr="00FE0FD2">
        <w:t xml:space="preserve"> о</w:t>
      </w:r>
      <w:r>
        <w:t xml:space="preserve">б изменении </w:t>
      </w:r>
      <w:r w:rsidRPr="00FE0FD2">
        <w:t xml:space="preserve">динамических </w:t>
      </w:r>
      <w:r>
        <w:t>характеристик</w:t>
      </w:r>
      <w:r w:rsidRPr="00FE0FD2">
        <w:t xml:space="preserve"> </w:t>
      </w:r>
      <w:r>
        <w:t xml:space="preserve">рекламной </w:t>
      </w:r>
      <w:r w:rsidRPr="00FE0FD2">
        <w:t>конструкци</w:t>
      </w:r>
      <w:r>
        <w:t>и</w:t>
      </w:r>
      <w:r w:rsidRPr="00FE0FD2">
        <w:t xml:space="preserve"> в порядке и сроки, установленные Договором.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3.3.22. </w:t>
      </w:r>
      <w:r w:rsidRPr="00FE0FD2">
        <w:t xml:space="preserve">Не переуступать права и обязанности по Договору третьим лицам. </w:t>
      </w:r>
      <w:proofErr w:type="spellStart"/>
      <w:r>
        <w:t>Рекламораспространитель</w:t>
      </w:r>
      <w:proofErr w:type="spellEnd"/>
      <w:r w:rsidRPr="00FE0FD2">
        <w:t xml:space="preserve"> обязан уведомлять </w:t>
      </w:r>
      <w:r>
        <w:t>Департамент</w:t>
      </w:r>
      <w:r w:rsidRPr="00FE0FD2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</w:t>
      </w:r>
      <w:r>
        <w:t>ия, иные факты), не позднее 3 (тр</w:t>
      </w:r>
      <w:r w:rsidRPr="00FE0FD2">
        <w:t xml:space="preserve">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proofErr w:type="spellStart"/>
      <w:r>
        <w:t>Рекламораспространителя</w:t>
      </w:r>
      <w:proofErr w:type="spellEnd"/>
      <w:r w:rsidRPr="00FE0FD2">
        <w:t xml:space="preserve"> к третьему лицу не переходят.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3.4.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вправе: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3.4.1.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3.4.2. </w:t>
      </w:r>
      <w:r w:rsidRPr="00700915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</w:t>
      </w:r>
      <w:r>
        <w:rPr>
          <w:rFonts w:eastAsia="Calibri"/>
          <w:lang w:eastAsia="en-US"/>
        </w:rPr>
        <w:t>размера</w:t>
      </w:r>
      <w:r w:rsidRPr="00700915">
        <w:rPr>
          <w:rFonts w:eastAsia="Calibri"/>
          <w:lang w:eastAsia="en-US"/>
        </w:rPr>
        <w:t xml:space="preserve"> рекламного поля и типа конструкции, письменно уведомив об этом Департамент не позднее, чем за 3 (три) рабочих дня до монтажа динамических элементов на конструкции. </w:t>
      </w:r>
      <w:r w:rsidRPr="00700915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proofErr w:type="spellStart"/>
      <w:r w:rsidRPr="00700915">
        <w:t>призматрон</w:t>
      </w:r>
      <w:proofErr w:type="spellEnd"/>
      <w:r w:rsidRPr="00700915">
        <w:t xml:space="preserve">, </w:t>
      </w:r>
      <w:proofErr w:type="spellStart"/>
      <w:r w:rsidRPr="00700915">
        <w:t>скроллер</w:t>
      </w:r>
      <w:proofErr w:type="spellEnd"/>
      <w:r w:rsidRPr="00700915">
        <w:t>. Установление на рекламную конструкцию механизма динамической смены изображения влечет изменение размера платы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смены изображения.</w:t>
      </w:r>
    </w:p>
    <w:p w:rsidR="00531711" w:rsidRDefault="00531711" w:rsidP="00531711">
      <w:pPr>
        <w:spacing w:line="20" w:lineRule="atLeast"/>
        <w:ind w:firstLine="709"/>
        <w:jc w:val="both"/>
      </w:pPr>
      <w:r w:rsidRPr="00700915">
        <w:t>Размер платы по Договору в отношении рекламн</w:t>
      </w:r>
      <w:r>
        <w:t>ой</w:t>
      </w:r>
      <w:r w:rsidRPr="00700915">
        <w:t xml:space="preserve"> конструкци</w:t>
      </w:r>
      <w:r>
        <w:t>и</w:t>
      </w:r>
      <w:r w:rsidRPr="00700915">
        <w:t>, на котор</w:t>
      </w:r>
      <w:r>
        <w:t>ой</w:t>
      </w:r>
      <w:r w:rsidRPr="00700915">
        <w:t xml:space="preserve"> установлен механизм динамической </w:t>
      </w:r>
      <w:proofErr w:type="gramStart"/>
      <w:r w:rsidRPr="00700915">
        <w:t>смены</w:t>
      </w:r>
      <w:proofErr w:type="gramEnd"/>
      <w:r w:rsidRPr="00700915">
        <w:t xml:space="preserve"> изображения,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</w:t>
      </w:r>
      <w:r w:rsidRPr="00700915">
        <w:t xml:space="preserve"> конструкци</w:t>
      </w:r>
      <w:r>
        <w:t>и</w:t>
      </w:r>
      <w:r w:rsidRPr="00700915">
        <w:t>.</w:t>
      </w:r>
    </w:p>
    <w:p w:rsidR="00531711" w:rsidRPr="00700915" w:rsidRDefault="00531711" w:rsidP="00531711">
      <w:pPr>
        <w:spacing w:line="20" w:lineRule="atLeast"/>
        <w:ind w:firstLine="709"/>
        <w:jc w:val="both"/>
      </w:pPr>
      <w:r>
        <w:t xml:space="preserve">3.4.3. </w:t>
      </w:r>
      <w:r w:rsidRPr="00FE0FD2">
        <w:t xml:space="preserve">Разместить рекламную конструкцию на внешнем (открытом) фундаменте только при условии предоставления </w:t>
      </w:r>
      <w:r>
        <w:t>Департаменту</w:t>
      </w:r>
      <w:r w:rsidRPr="00FE0FD2">
        <w:t xml:space="preserve">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</w:t>
      </w:r>
      <w:proofErr w:type="gramStart"/>
      <w:r w:rsidRPr="00FE0FD2">
        <w:t>Р</w:t>
      </w:r>
      <w:proofErr w:type="gramEnd"/>
      <w:r w:rsidRPr="00FE0FD2">
        <w:t xml:space="preserve"> 52044-2003.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4. Размещение социальной рекламы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4.1. Распространение социальной рекламы осуществляется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в обязательном порядке на безвозмездной основе. Монтаж, демонтаж и затраты на размещение рекламно-информационных материалов осуществляется за счет </w:t>
      </w:r>
      <w:proofErr w:type="spellStart"/>
      <w:r w:rsidRPr="00700915">
        <w:t>Рекламораспространителя</w:t>
      </w:r>
      <w:proofErr w:type="spellEnd"/>
      <w:r w:rsidRPr="00700915"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4.2. Распространение социальной рекламы осуществляется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в пределах 5 (пяти) процентов от годового объема распространяемой рекламы на данной конструкции в год.</w:t>
      </w:r>
    </w:p>
    <w:p w:rsidR="00531711" w:rsidRPr="00700915" w:rsidRDefault="00531711" w:rsidP="00531711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4.3.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</w:t>
      </w:r>
      <w:proofErr w:type="gramStart"/>
      <w:r w:rsidRPr="00700915">
        <w:t>обязан</w:t>
      </w:r>
      <w:proofErr w:type="gramEnd"/>
      <w:r w:rsidRPr="00700915">
        <w:t xml:space="preserve"> снять с размещения социальную рекламу с рекламных конструкций в течение 5 (пяти) рабочих дней после даты окончания периода ее размещения. </w:t>
      </w:r>
    </w:p>
    <w:p w:rsidR="00531711" w:rsidRPr="00700915" w:rsidRDefault="00531711" w:rsidP="00531711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700915">
        <w:t xml:space="preserve">В случае выявления Департаментом факта размещения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</w:t>
      </w:r>
      <w:r w:rsidRPr="00700915">
        <w:lastRenderedPageBreak/>
        <w:t xml:space="preserve">материалов социальной рекламы по истечении установленного срока, Департамент составляет Акт фиксации размещения рекламно-информационных материалов и направляет его </w:t>
      </w:r>
      <w:proofErr w:type="spellStart"/>
      <w:r w:rsidRPr="00700915">
        <w:t>Рекламораспространителю</w:t>
      </w:r>
      <w:proofErr w:type="spellEnd"/>
      <w:r w:rsidRPr="00700915">
        <w:t xml:space="preserve">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 течение 1 (одного) рабочего дня направляет в Департамент подписанный уполномоченным лицом </w:t>
      </w:r>
      <w:proofErr w:type="gramStart"/>
      <w:r w:rsidRPr="00700915">
        <w:t>Акт</w:t>
      </w:r>
      <w:proofErr w:type="gramEnd"/>
      <w:r w:rsidRPr="00700915">
        <w:t xml:space="preserve"> в котором указывает причину ненадлежащего исполнения своих обязательств по Договору.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4.4.  </w:t>
      </w:r>
      <w:proofErr w:type="spellStart"/>
      <w:proofErr w:type="gramStart"/>
      <w:r w:rsidRPr="00700915">
        <w:t>Рекламораспространитель</w:t>
      </w:r>
      <w:proofErr w:type="spellEnd"/>
      <w:r w:rsidRPr="00700915">
        <w:t xml:space="preserve"> обязан в течение 5 (пяти) рабочих дней с даты начала периода размещения социальной рекламы указанного в заявке, предоставить в Департамент </w:t>
      </w:r>
      <w:proofErr w:type="spellStart"/>
      <w:r w:rsidRPr="00700915">
        <w:t>фотоотчет</w:t>
      </w:r>
      <w:proofErr w:type="spellEnd"/>
      <w:r w:rsidRPr="00700915">
        <w:t xml:space="preserve">. </w:t>
      </w:r>
      <w:proofErr w:type="gramEnd"/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proofErr w:type="spellStart"/>
      <w:r w:rsidRPr="00700915">
        <w:t>Фотоотчет</w:t>
      </w:r>
      <w:proofErr w:type="spellEnd"/>
      <w:r w:rsidRPr="00700915">
        <w:t xml:space="preserve"> направляется по электронной почте и должен быть выполнен в следующем порядке: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быть сделаны в светлое время суток;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- ракурс фотографирования должен позволять идентифицировать место установки рекламной конструкции.</w:t>
      </w:r>
    </w:p>
    <w:p w:rsidR="00531711" w:rsidRPr="00700915" w:rsidRDefault="00531711" w:rsidP="00531711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700915">
        <w:t>4.5. Департамент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4.6. При наступлении случаев, препятствующих распространению материалов социальной рекламы не по вине </w:t>
      </w:r>
      <w:proofErr w:type="spellStart"/>
      <w:r w:rsidRPr="00700915">
        <w:t>Рекламораспространителя</w:t>
      </w:r>
      <w:proofErr w:type="spellEnd"/>
      <w:r w:rsidRPr="00700915">
        <w:t>, последний обязан незамедлительно (в течение суток) уведомить о данном факте Департамент.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5. Цена Договора. Платежи и порядок расчетов по Договору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5.1. </w:t>
      </w:r>
      <w:proofErr w:type="gramStart"/>
      <w:r w:rsidRPr="00700915">
        <w:t>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</w:t>
      </w:r>
      <w:proofErr w:type="gramEnd"/>
      <w:r w:rsidRPr="00700915">
        <w:t xml:space="preserve"> </w:t>
      </w:r>
      <w:proofErr w:type="gramStart"/>
      <w:r w:rsidRPr="00700915">
        <w:t>2 статьи 146 Налогового кодекса Российской Федерации).</w:t>
      </w:r>
      <w:proofErr w:type="gramEnd"/>
    </w:p>
    <w:p w:rsidR="00531711" w:rsidRPr="00700915" w:rsidRDefault="00531711" w:rsidP="00531711">
      <w:pPr>
        <w:spacing w:line="20" w:lineRule="atLeast"/>
        <w:ind w:firstLine="709"/>
        <w:jc w:val="both"/>
      </w:pPr>
      <w:r w:rsidRPr="00700915">
        <w:t xml:space="preserve">5.2. В случае изменения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</w:t>
      </w:r>
      <w:r>
        <w:t xml:space="preserve"> для каждой изменяемой информационной поверхности рекламной конструкции</w:t>
      </w:r>
      <w:r w:rsidRPr="00700915">
        <w:t>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Об изменении размера платы по Договору Департамент извещает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путем направления уведомления об изменении</w:t>
      </w:r>
      <w:r>
        <w:t xml:space="preserve"> </w:t>
      </w:r>
      <w:r w:rsidRPr="00700915">
        <w:t>п. 5.1 настоящего Договора с приложением расчета размера платы за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5.3. Оплата по настоящему Договору производится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в следующем порядке: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в качестве задатка для участия в торгах, засчитываются в счет оплаты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5.3.2. Оплата за второй и каждый последующий годы действия настоящего Договора производится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ежемесячно равными частями путем внесения    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proofErr w:type="spellStart"/>
      <w:r w:rsidRPr="00700915">
        <w:lastRenderedPageBreak/>
        <w:t>Рекламораспространитель</w:t>
      </w:r>
      <w:proofErr w:type="spellEnd"/>
      <w:r w:rsidRPr="00700915">
        <w:t xml:space="preserve"> обязан указывать в платежном документе номер и дату заключения Договора, а также период, за который производится оплата.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Размер ежемесячного платежа составляет _____________________ (сумма прописью) рублей.</w:t>
      </w:r>
    </w:p>
    <w:p w:rsidR="00531711" w:rsidRPr="00531711" w:rsidRDefault="00531711" w:rsidP="00531711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1711">
        <w:rPr>
          <w:rFonts w:ascii="Times New Roman" w:hAnsi="Times New Roman"/>
          <w:sz w:val="24"/>
          <w:szCs w:val="24"/>
        </w:rPr>
        <w:t>Оплата производится по следующим реквизитам: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 w:rsidRPr="00AD6C57">
        <w:t>Получатель:</w:t>
      </w:r>
      <w:r>
        <w:t xml:space="preserve"> </w:t>
      </w:r>
      <w:r w:rsidRPr="00AD6C57">
        <w:t>УФК по Воронежской области (Департамент имущественных и земельных отношений Воронежской области)</w:t>
      </w:r>
      <w:r w:rsidRPr="00700915">
        <w:t xml:space="preserve">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КБК 835</w:t>
      </w:r>
      <w:r w:rsidRPr="00AD6C57">
        <w:t> </w:t>
      </w:r>
      <w:r w:rsidRPr="00700915">
        <w:t>1 17 05020 02 0000 180</w:t>
      </w:r>
    </w:p>
    <w:p w:rsidR="00531711" w:rsidRPr="00AD6C57" w:rsidRDefault="00531711" w:rsidP="00531711">
      <w:pPr>
        <w:autoSpaceDE w:val="0"/>
        <w:autoSpaceDN w:val="0"/>
        <w:adjustRightInd w:val="0"/>
        <w:ind w:firstLine="709"/>
        <w:jc w:val="both"/>
      </w:pPr>
      <w:r w:rsidRPr="00AD6C57">
        <w:t xml:space="preserve">Банк получателя: ОТДЕЛЕНИЕ ВОРОНЕЖ БАНКА РОССИИ//УФК по Воронежской области </w:t>
      </w:r>
      <w:proofErr w:type="gramStart"/>
      <w:r w:rsidRPr="00AD6C57">
        <w:t>г</w:t>
      </w:r>
      <w:proofErr w:type="gramEnd"/>
      <w:r w:rsidRPr="00AD6C57">
        <w:t>. Воронеж</w:t>
      </w:r>
    </w:p>
    <w:p w:rsidR="00531711" w:rsidRPr="00AD6C57" w:rsidRDefault="00531711" w:rsidP="00531711">
      <w:pPr>
        <w:spacing w:line="276" w:lineRule="auto"/>
        <w:ind w:firstLine="709"/>
        <w:jc w:val="both"/>
        <w:rPr>
          <w:i/>
        </w:rPr>
      </w:pPr>
      <w:r w:rsidRPr="00BF10B0">
        <w:t>Номер счета банка получателя средств (Единый казначейский счёт)</w:t>
      </w:r>
      <w:r w:rsidRPr="00AD6C57">
        <w:t xml:space="preserve">: 40102810945370000023 </w:t>
      </w:r>
      <w:r w:rsidRPr="00AD6C57">
        <w:rPr>
          <w:i/>
        </w:rPr>
        <w:t>(корр. счет)</w:t>
      </w:r>
    </w:p>
    <w:p w:rsidR="00531711" w:rsidRPr="00AD6C57" w:rsidRDefault="00531711" w:rsidP="00531711">
      <w:pPr>
        <w:autoSpaceDE w:val="0"/>
        <w:autoSpaceDN w:val="0"/>
        <w:adjustRightInd w:val="0"/>
        <w:ind w:firstLine="709"/>
        <w:jc w:val="both"/>
      </w:pPr>
      <w:r w:rsidRPr="00BF10B0">
        <w:t>Номер счета получателя (номер казначейского счета):</w:t>
      </w:r>
      <w:r w:rsidRPr="00AD6C57">
        <w:t xml:space="preserve"> 03100643000000013100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AD6C57">
        <w:t>БИК 012007084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>ИНН 3666057069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>
        <w:t>КПП 366601001</w:t>
      </w:r>
    </w:p>
    <w:p w:rsidR="00531711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ОКТМО 20701000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Назначение платежа: Прочие неналоговые доходы бюджетов субъектов Российской Федерации.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5.4. Фактом оплаты является зачисление суммы платежа на счет Получателя.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5.5. Обязанность оплаты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6. Ответственность Сторон</w:t>
      </w:r>
    </w:p>
    <w:p w:rsidR="00531711" w:rsidRPr="00700915" w:rsidRDefault="00531711" w:rsidP="00531711">
      <w:pPr>
        <w:autoSpaceDE w:val="0"/>
        <w:autoSpaceDN w:val="0"/>
        <w:adjustRightInd w:val="0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6.2. В случае просрочки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сроков внесения платы, предусмотренных условиями Договора,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уплачивает неустойку в виде пени в размере 0,1 % от неуплаченной суммы за каждый день просрочки.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6.3. В случае неисполнения </w:t>
      </w:r>
      <w:proofErr w:type="spellStart"/>
      <w:r w:rsidRPr="00700915">
        <w:t>пп</w:t>
      </w:r>
      <w:proofErr w:type="spellEnd"/>
      <w:r w:rsidRPr="00700915">
        <w:t>. «а» - «г» п. 3</w:t>
      </w:r>
      <w:r>
        <w:t>.3.10</w:t>
      </w:r>
      <w:r w:rsidRPr="00700915">
        <w:t xml:space="preserve"> настоящего Договора, Департамент вправе взыскать с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неустойку в размере 30 % от суммы годовой платы.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6.4. В случае неисполнения </w:t>
      </w:r>
      <w:proofErr w:type="spellStart"/>
      <w:r w:rsidRPr="00700915">
        <w:t>пп</w:t>
      </w:r>
      <w:proofErr w:type="spellEnd"/>
      <w:r w:rsidRPr="00700915">
        <w:t>. «г», «</w:t>
      </w:r>
      <w:proofErr w:type="spellStart"/>
      <w:r w:rsidRPr="00700915">
        <w:t>д</w:t>
      </w:r>
      <w:proofErr w:type="spellEnd"/>
      <w:r w:rsidRPr="00700915">
        <w:t>» п. 3.3.</w:t>
      </w:r>
      <w:r>
        <w:t>10</w:t>
      </w:r>
      <w:r w:rsidRPr="00700915">
        <w:t xml:space="preserve"> настоящего Договора,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6.5. </w:t>
      </w:r>
      <w:proofErr w:type="gramStart"/>
      <w:r w:rsidRPr="00700915">
        <w:t xml:space="preserve">В случае нарушения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</w:t>
      </w:r>
      <w:proofErr w:type="spellStart"/>
      <w:r w:rsidRPr="00700915">
        <w:t>пп</w:t>
      </w:r>
      <w:proofErr w:type="spellEnd"/>
      <w:r w:rsidRPr="00700915">
        <w:t>. 3.3.4, 3.3.1</w:t>
      </w:r>
      <w:r>
        <w:t>9, 3.3.20</w:t>
      </w:r>
      <w:r w:rsidRPr="00700915">
        <w:t xml:space="preserve">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Департамента и иных городских организаций с требованиями приведения конструкции в надлежащее состояние,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выплачивает по требованию</w:t>
      </w:r>
      <w:proofErr w:type="gramEnd"/>
      <w:r w:rsidRPr="00700915">
        <w:t xml:space="preserve"> Департамента штраф в размере 50</w:t>
      </w:r>
      <w:r w:rsidRPr="00700915">
        <w:rPr>
          <w:lang w:val="en-US"/>
        </w:rPr>
        <w:t> </w:t>
      </w:r>
      <w:r w:rsidRPr="00700915">
        <w:t>000 (пятидесяти тысяч) рублей за каждое нарушение.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lastRenderedPageBreak/>
        <w:t xml:space="preserve">6.6.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выплачивает штраф в размере 50000 (пятидесяти тысяч) рублей по предписанию Департамента за каждое выявленное нарушение в следующих случаях: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proofErr w:type="gramStart"/>
      <w:r w:rsidRPr="00700915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  <w:proofErr w:type="gramEnd"/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proofErr w:type="gramStart"/>
      <w:r w:rsidRPr="00700915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  <w:proofErr w:type="gramEnd"/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6.7. В случае неисполнения или несвоевременного исполнения обязательств, предусмотренных </w:t>
      </w:r>
      <w:proofErr w:type="spellStart"/>
      <w:r w:rsidRPr="00700915">
        <w:t>пп</w:t>
      </w:r>
      <w:proofErr w:type="spellEnd"/>
      <w:r w:rsidRPr="00700915">
        <w:t xml:space="preserve">. 4.1 – 4.4 Договора, </w:t>
      </w:r>
      <w:proofErr w:type="spellStart"/>
      <w:r w:rsidRPr="00700915">
        <w:t>Рекламораспространитель</w:t>
      </w:r>
      <w:proofErr w:type="spellEnd"/>
      <w:r w:rsidRPr="00700915">
        <w:t xml:space="preserve"> выплачивает по требованию Департамента штраф в размере 1 (одной) тысячи рублей за каждый случай нарушения обязательств по размещению социальной рекламы.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6.8. Уплата пени, штрафа или неустойки, предусмотренных настоящим разделом Договора, не освобождает </w:t>
      </w:r>
      <w:proofErr w:type="spellStart"/>
      <w:r w:rsidRPr="00700915">
        <w:t>Рекламораспространителя</w:t>
      </w:r>
      <w:proofErr w:type="spellEnd"/>
      <w:r w:rsidRPr="00700915">
        <w:t xml:space="preserve"> от исполнения денежных обязательств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7. Порядок разрешения споров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7.2. В случае не достижения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8. Изменение, расторжение Договора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center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8.2. Департамент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- двукратного неисполнения или ненадлежащего исполнения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обязанности по внесению платы в размере и сроки, установленные </w:t>
      </w:r>
      <w:r>
        <w:t>разделом 5</w:t>
      </w:r>
      <w:r w:rsidRPr="00700915">
        <w:t xml:space="preserve"> настоящего Договора;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аннулирования или признания судом недействительным разрешения на установку рекламной конструкции;</w:t>
      </w:r>
    </w:p>
    <w:p w:rsidR="00531711" w:rsidRPr="00E926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- проведения ремонтных работ, ведения градостроительных работ, ремонта инженерных коммуникаций </w:t>
      </w:r>
      <w:r w:rsidRPr="00E92615">
        <w:t>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- неоднократного (в течение года) невыполнения (ненадлежащего или несвоевременного) </w:t>
      </w:r>
      <w:proofErr w:type="spellStart"/>
      <w:r w:rsidRPr="00700915">
        <w:t>Рекламораспространителем</w:t>
      </w:r>
      <w:proofErr w:type="spellEnd"/>
      <w:r w:rsidRPr="00700915">
        <w:t xml:space="preserve"> обязательств по размещению социальной рекламы (</w:t>
      </w:r>
      <w:r w:rsidRPr="00803CBE">
        <w:t>п.п. 3.1.3, 3.3.5, 3.3.6, 4.1- 4.4 на</w:t>
      </w:r>
      <w:r w:rsidRPr="00700915">
        <w:t>стоящего Договора);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proofErr w:type="gramStart"/>
      <w:r w:rsidRPr="001254E6">
        <w:t xml:space="preserve">- неисполнения </w:t>
      </w:r>
      <w:proofErr w:type="spellStart"/>
      <w:r w:rsidRPr="001254E6">
        <w:t>Рекламораспространителем</w:t>
      </w:r>
      <w:proofErr w:type="spellEnd"/>
      <w:r w:rsidRPr="001254E6">
        <w:t xml:space="preserve"> предписания об устранении выявленных нарушений в отношении рекламной конструкции, не соответствующей техническим характеристикам либо проектному решению размещения рекламной конструкции, являющим</w:t>
      </w:r>
      <w:r>
        <w:t>и</w:t>
      </w:r>
      <w:r w:rsidRPr="001254E6">
        <w:t xml:space="preserve">ся неотъемлемой частью настоящего Договора. </w:t>
      </w:r>
      <w:proofErr w:type="gramEnd"/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8.3. В случае одностороннего расторжения настоящего Договора по инициативе Департамента, она направляет </w:t>
      </w:r>
      <w:proofErr w:type="spellStart"/>
      <w:r w:rsidRPr="00700915">
        <w:t>Рекламораспространителю</w:t>
      </w:r>
      <w:proofErr w:type="spellEnd"/>
      <w:r w:rsidRPr="00700915">
        <w:t xml:space="preserve"> в срок не менее</w:t>
      </w:r>
      <w:proofErr w:type="gramStart"/>
      <w:r w:rsidRPr="00700915">
        <w:t>,</w:t>
      </w:r>
      <w:proofErr w:type="gramEnd"/>
      <w:r w:rsidRPr="00700915">
        <w:t xml:space="preserve"> чем за 30 </w:t>
      </w:r>
      <w:r w:rsidRPr="001254E6">
        <w:lastRenderedPageBreak/>
        <w:t>календарных дней уведомление о расторжении Договора с указанием даты его прекращения.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8.4. </w:t>
      </w:r>
      <w:proofErr w:type="spellStart"/>
      <w:r w:rsidRPr="001254E6">
        <w:t>Рекламораспространитель</w:t>
      </w:r>
      <w:proofErr w:type="spellEnd"/>
      <w:r w:rsidRPr="001254E6">
        <w:t xml:space="preserve"> вправе расторгнуть настоящий Договор в одностороннем порядке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Департамент не менее чем за 30 дней.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При этом </w:t>
      </w:r>
      <w:proofErr w:type="spellStart"/>
      <w:r w:rsidRPr="001254E6">
        <w:t>Рекламораспространитель</w:t>
      </w:r>
      <w:proofErr w:type="spellEnd"/>
      <w:r w:rsidRPr="001254E6">
        <w:t xml:space="preserve"> производит окончательный расчет платы по Договору, подлежащей внесению по реквизитам, указанным в п. 5.3.2 Договора, исходя из ежедневного размера платы по Договору на установку и эксплуатацию рекламной конструкции.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8.5. </w:t>
      </w:r>
      <w:proofErr w:type="gramStart"/>
      <w:r w:rsidRPr="001254E6">
        <w:t>Договор</w:t>
      </w:r>
      <w:proofErr w:type="gramEnd"/>
      <w:r w:rsidRPr="001254E6">
        <w:t xml:space="preserve"> может быть расторгнут до истечения срока его действия по соглашению </w:t>
      </w:r>
      <w:r w:rsidRPr="00700915">
        <w:t>сторон.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 xml:space="preserve">8.6. Досрочное расторжение настоящего Договора влечет за собой аннулирование </w:t>
      </w:r>
      <w:r w:rsidRPr="001254E6">
        <w:t>разрешения на установку рекламной конструкции.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8.7. В случае расторжения настоящего Договора в соответствии с пунктами 8.2</w:t>
      </w:r>
      <w:hyperlink r:id="rId10" w:history="1"/>
      <w:r w:rsidRPr="001254E6">
        <w:t xml:space="preserve"> – 8.4 в течении первого года действия Договора, </w:t>
      </w:r>
      <w:proofErr w:type="spellStart"/>
      <w:r w:rsidRPr="001254E6">
        <w:t>Рекламораспространитель</w:t>
      </w:r>
      <w:proofErr w:type="spellEnd"/>
      <w:r w:rsidRPr="001254E6">
        <w:t xml:space="preserve"> не вправе требовать от Департамента возврата денежных средств, внесенных </w:t>
      </w:r>
      <w:proofErr w:type="spellStart"/>
      <w:r w:rsidRPr="001254E6">
        <w:t>Рекламораспространителем</w:t>
      </w:r>
      <w:proofErr w:type="spellEnd"/>
      <w:r w:rsidRPr="001254E6">
        <w:t xml:space="preserve">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531711" w:rsidRPr="00700915" w:rsidRDefault="00531711" w:rsidP="00531711">
      <w:pPr>
        <w:autoSpaceDE w:val="0"/>
        <w:autoSpaceDN w:val="0"/>
        <w:adjustRightInd w:val="0"/>
        <w:rPr>
          <w:b/>
          <w:bCs/>
        </w:rPr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9. Заключительные положения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700915">
        <w:t>- копия протокола о результатах торгов;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- схема размещения рекламной конструкции;</w:t>
      </w:r>
    </w:p>
    <w:p w:rsidR="00531711" w:rsidRPr="001254E6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>- технические характеристики рекламной конструкции (при проведен</w:t>
      </w:r>
      <w:proofErr w:type="gramStart"/>
      <w:r w:rsidRPr="001254E6">
        <w:t>ии ау</w:t>
      </w:r>
      <w:proofErr w:type="gramEnd"/>
      <w:r w:rsidRPr="001254E6">
        <w:t xml:space="preserve">кциона), проектное решение размещения рекламной конструкции, представленное в конкурсном предложении (при проведении конкурса). 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  <w:r w:rsidRPr="001254E6">
        <w:t xml:space="preserve">9.3. Все приложения и дополнения к настоящему Договору являются его </w:t>
      </w:r>
      <w:r w:rsidRPr="00700915">
        <w:t>неотъемлемыми частями.</w:t>
      </w:r>
    </w:p>
    <w:p w:rsidR="00531711" w:rsidRPr="00700915" w:rsidRDefault="00531711" w:rsidP="00531711">
      <w:pPr>
        <w:autoSpaceDE w:val="0"/>
        <w:autoSpaceDN w:val="0"/>
        <w:adjustRightInd w:val="0"/>
        <w:ind w:firstLine="709"/>
        <w:jc w:val="both"/>
      </w:pPr>
    </w:p>
    <w:p w:rsidR="00531711" w:rsidRPr="00700915" w:rsidRDefault="00531711" w:rsidP="00531711">
      <w:pPr>
        <w:autoSpaceDE w:val="0"/>
        <w:autoSpaceDN w:val="0"/>
        <w:adjustRightInd w:val="0"/>
        <w:jc w:val="center"/>
        <w:rPr>
          <w:b/>
          <w:bCs/>
        </w:rPr>
      </w:pPr>
      <w:r w:rsidRPr="00700915">
        <w:rPr>
          <w:b/>
          <w:bCs/>
        </w:rPr>
        <w:t>10</w:t>
      </w:r>
      <w:r w:rsidRPr="00700915">
        <w:rPr>
          <w:b/>
          <w:bCs/>
          <w:lang w:val="en-US"/>
        </w:rPr>
        <w:t xml:space="preserve">. </w:t>
      </w:r>
      <w:r w:rsidRPr="00700915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/>
      </w:tblPr>
      <w:tblGrid>
        <w:gridCol w:w="4545"/>
        <w:gridCol w:w="236"/>
        <w:gridCol w:w="4879"/>
      </w:tblGrid>
      <w:tr w:rsidR="00531711" w:rsidRPr="00700915" w:rsidTr="0026484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Департамент </w:t>
            </w:r>
            <w:proofErr w:type="gramStart"/>
            <w:r w:rsidRPr="00700915">
              <w:t>имущественных</w:t>
            </w:r>
            <w:proofErr w:type="gramEnd"/>
            <w:r w:rsidRPr="00700915">
              <w:t xml:space="preserve"> </w:t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 xml:space="preserve">и земельных отношений </w:t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Воронежской области</w:t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ИНН 3666057069</w:t>
            </w: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68"/>
              <w:jc w:val="both"/>
            </w:pPr>
            <w:r w:rsidRPr="00700915">
              <w:t>ОГРН 1023601570904</w:t>
            </w: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0915">
                <w:t>394006, г</w:t>
              </w:r>
            </w:smartTag>
            <w:r w:rsidRPr="00700915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наименование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ИНН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ОГРН (паспортные данные)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 xml:space="preserve">___________________________________ 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Юридический адрес (адрес регистрации)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Почтовый адрес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___________________________________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</w:rPr>
              <w:t>Телефон</w:t>
            </w:r>
          </w:p>
        </w:tc>
      </w:tr>
      <w:tr w:rsidR="00531711" w:rsidRPr="00700915" w:rsidTr="0026484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700915">
              <w:rPr>
                <w:lang w:val="en-US"/>
              </w:rPr>
              <w:t xml:space="preserve">___________________________________     </w:t>
            </w:r>
          </w:p>
          <w:p w:rsidR="00531711" w:rsidRPr="00700915" w:rsidRDefault="00531711" w:rsidP="0026484A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</w:t>
            </w:r>
            <w:r w:rsidRPr="00700915">
              <w:rPr>
                <w:sz w:val="20"/>
                <w:szCs w:val="20"/>
              </w:rPr>
              <w:t>М.П.</w:t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  <w:r w:rsidRPr="00700915">
              <w:rPr>
                <w:sz w:val="20"/>
                <w:szCs w:val="20"/>
              </w:rPr>
              <w:tab/>
            </w:r>
          </w:p>
          <w:p w:rsidR="00531711" w:rsidRPr="00700915" w:rsidRDefault="00531711" w:rsidP="0026484A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700915">
              <w:rPr>
                <w:sz w:val="20"/>
                <w:szCs w:val="20"/>
                <w:lang w:val="en-US"/>
              </w:rPr>
              <w:t>______________________________</w:t>
            </w:r>
            <w:r w:rsidRPr="00700915">
              <w:rPr>
                <w:sz w:val="20"/>
                <w:szCs w:val="20"/>
              </w:rPr>
              <w:t>______</w:t>
            </w:r>
          </w:p>
          <w:p w:rsidR="00531711" w:rsidRPr="00700915" w:rsidRDefault="00531711" w:rsidP="0026484A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lang w:val="en-US"/>
              </w:rPr>
            </w:pPr>
            <w:r w:rsidRPr="00700915">
              <w:rPr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sz w:val="20"/>
                <w:szCs w:val="20"/>
              </w:rPr>
              <w:t>М.П.</w:t>
            </w:r>
          </w:p>
        </w:tc>
      </w:tr>
    </w:tbl>
    <w:p w:rsidR="00531711" w:rsidRPr="008529A1" w:rsidRDefault="00531711" w:rsidP="00531711">
      <w:pPr>
        <w:tabs>
          <w:tab w:val="left" w:pos="2116"/>
        </w:tabs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sectPr w:rsidR="00ED13C3" w:rsidRPr="008D4845" w:rsidSect="00980EFD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F0" w:rsidRDefault="00D2110D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0AF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10" w:rsidRDefault="00D2110D">
    <w:pPr>
      <w:pStyle w:val="ab"/>
      <w:jc w:val="right"/>
    </w:pPr>
    <w:fldSimple w:instr=" PAGE   \* MERGEFORMAT ">
      <w:r w:rsidR="00980EFD">
        <w:rPr>
          <w:noProof/>
        </w:rPr>
        <w:t>36</w:t>
      </w:r>
    </w:fldSimple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6A3A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63C7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B41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47EFA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1711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1CED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0EFD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8A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1C9F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10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5EB5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0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4818</Words>
  <Characters>40673</Characters>
  <Application>Microsoft Office Word</Application>
  <DocSecurity>0</DocSecurity>
  <Lines>338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Ратькова Виктория</cp:lastModifiedBy>
  <cp:revision>68</cp:revision>
  <cp:lastPrinted>2021-12-13T11:58:00Z</cp:lastPrinted>
  <dcterms:created xsi:type="dcterms:W3CDTF">2014-03-06T09:18:00Z</dcterms:created>
  <dcterms:modified xsi:type="dcterms:W3CDTF">2021-12-13T12:02:00Z</dcterms:modified>
</cp:coreProperties>
</file>