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69" w:rsidRDefault="007B7C8D" w:rsidP="00E400F4">
      <w:pPr>
        <w:ind w:firstLine="567"/>
        <w:rPr>
          <w:sz w:val="28"/>
          <w:szCs w:val="28"/>
        </w:rPr>
      </w:pPr>
      <w:r w:rsidRPr="007B7C8D">
        <w:rPr>
          <w:sz w:val="28"/>
          <w:szCs w:val="28"/>
        </w:rPr>
        <w:t>Заявитель просит разъяснить следующие вопросы</w:t>
      </w:r>
      <w:r>
        <w:rPr>
          <w:sz w:val="28"/>
          <w:szCs w:val="28"/>
        </w:rPr>
        <w:t>:</w:t>
      </w:r>
    </w:p>
    <w:p w:rsidR="003F78F4" w:rsidRDefault="007B7C8D" w:rsidP="006616A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00F4">
        <w:rPr>
          <w:sz w:val="28"/>
          <w:szCs w:val="28"/>
        </w:rPr>
        <w:t>Просим дать разъяснение о применении положения норм местного действующего законодательства к данным торгам.</w:t>
      </w:r>
    </w:p>
    <w:p w:rsidR="00E400F4" w:rsidRDefault="00E400F4" w:rsidP="006616A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Приложению № 1 к приказу Департамента имущественных и земельных отношений Воронежской области от 03.06.2020 № 1246 в 158 строке (лот № 41 в рамках настоящих торгов) указан допустимый способ изображения – статика/роллер/экран – по </w:t>
      </w:r>
      <w:proofErr w:type="spellStart"/>
      <w:r>
        <w:rPr>
          <w:sz w:val="28"/>
          <w:szCs w:val="28"/>
        </w:rPr>
        <w:t>ситиборду</w:t>
      </w:r>
      <w:proofErr w:type="spellEnd"/>
      <w:r>
        <w:rPr>
          <w:sz w:val="28"/>
          <w:szCs w:val="28"/>
        </w:rPr>
        <w:t>.</w:t>
      </w:r>
    </w:p>
    <w:p w:rsidR="00E400F4" w:rsidRDefault="00E400F4" w:rsidP="006616A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нормы действующего законодательства допускают изменение допустимого способа изображения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вышеуказанные. </w:t>
      </w:r>
    </w:p>
    <w:p w:rsidR="006616A6" w:rsidRDefault="006616A6" w:rsidP="006616A6">
      <w:pPr>
        <w:spacing w:after="0"/>
        <w:ind w:firstLine="567"/>
        <w:jc w:val="both"/>
        <w:rPr>
          <w:sz w:val="28"/>
          <w:szCs w:val="28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568"/>
        <w:gridCol w:w="992"/>
        <w:gridCol w:w="1276"/>
        <w:gridCol w:w="1276"/>
        <w:gridCol w:w="1276"/>
        <w:gridCol w:w="1275"/>
        <w:gridCol w:w="1134"/>
        <w:gridCol w:w="851"/>
        <w:gridCol w:w="1417"/>
      </w:tblGrid>
      <w:tr w:rsidR="00D645BA" w:rsidTr="00D645BA">
        <w:tc>
          <w:tcPr>
            <w:tcW w:w="568" w:type="dxa"/>
          </w:tcPr>
          <w:p w:rsidR="00D645BA" w:rsidRPr="00D645BA" w:rsidRDefault="00D645BA" w:rsidP="006616A6">
            <w:pPr>
              <w:jc w:val="center"/>
              <w:rPr>
                <w:sz w:val="20"/>
                <w:szCs w:val="20"/>
              </w:rPr>
            </w:pPr>
            <w:r w:rsidRPr="00D645BA">
              <w:rPr>
                <w:sz w:val="20"/>
                <w:szCs w:val="20"/>
              </w:rPr>
              <w:t>№</w:t>
            </w:r>
          </w:p>
          <w:p w:rsidR="00D645BA" w:rsidRPr="00D645BA" w:rsidRDefault="00D645BA" w:rsidP="00D645B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645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645BA">
              <w:rPr>
                <w:sz w:val="20"/>
                <w:szCs w:val="20"/>
              </w:rPr>
              <w:t>/</w:t>
            </w:r>
            <w:proofErr w:type="spellStart"/>
            <w:r w:rsidRPr="00D645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</w:tcPr>
          <w:p w:rsidR="00D645BA" w:rsidRPr="00D645BA" w:rsidRDefault="00D645BA" w:rsidP="00D645BA">
            <w:pPr>
              <w:jc w:val="center"/>
              <w:rPr>
                <w:sz w:val="20"/>
                <w:szCs w:val="20"/>
              </w:rPr>
            </w:pPr>
            <w:r w:rsidRPr="00D645BA">
              <w:rPr>
                <w:sz w:val="20"/>
                <w:szCs w:val="20"/>
              </w:rPr>
              <w:t>Номер позиции на схеме</w:t>
            </w:r>
          </w:p>
        </w:tc>
        <w:tc>
          <w:tcPr>
            <w:tcW w:w="1276" w:type="dxa"/>
          </w:tcPr>
          <w:p w:rsidR="00D645BA" w:rsidRPr="00D645BA" w:rsidRDefault="00D645BA" w:rsidP="00D645BA">
            <w:pPr>
              <w:jc w:val="center"/>
              <w:rPr>
                <w:sz w:val="20"/>
                <w:szCs w:val="20"/>
              </w:rPr>
            </w:pPr>
            <w:r w:rsidRPr="00D645BA">
              <w:rPr>
                <w:sz w:val="20"/>
                <w:szCs w:val="20"/>
              </w:rPr>
              <w:t>Адрес размещения</w:t>
            </w:r>
          </w:p>
        </w:tc>
        <w:tc>
          <w:tcPr>
            <w:tcW w:w="1276" w:type="dxa"/>
          </w:tcPr>
          <w:p w:rsidR="00D645BA" w:rsidRPr="00D645BA" w:rsidRDefault="00D645BA" w:rsidP="00D645BA">
            <w:pPr>
              <w:jc w:val="center"/>
              <w:rPr>
                <w:sz w:val="20"/>
                <w:szCs w:val="20"/>
              </w:rPr>
            </w:pPr>
            <w:r w:rsidRPr="00D645BA">
              <w:rPr>
                <w:sz w:val="20"/>
                <w:szCs w:val="20"/>
              </w:rPr>
              <w:t>Тип рекламной конструкции</w:t>
            </w:r>
          </w:p>
        </w:tc>
        <w:tc>
          <w:tcPr>
            <w:tcW w:w="1276" w:type="dxa"/>
          </w:tcPr>
          <w:p w:rsidR="00D645BA" w:rsidRPr="00D645BA" w:rsidRDefault="00D645BA" w:rsidP="00D645BA">
            <w:pPr>
              <w:jc w:val="center"/>
              <w:rPr>
                <w:sz w:val="20"/>
                <w:szCs w:val="20"/>
              </w:rPr>
            </w:pPr>
            <w:r w:rsidRPr="00D645BA">
              <w:rPr>
                <w:sz w:val="20"/>
                <w:szCs w:val="20"/>
              </w:rPr>
              <w:t>Вид рекламной конструкции</w:t>
            </w:r>
            <w:r>
              <w:rPr>
                <w:sz w:val="20"/>
                <w:szCs w:val="20"/>
              </w:rPr>
              <w:t xml:space="preserve"> и размеры</w:t>
            </w:r>
          </w:p>
        </w:tc>
        <w:tc>
          <w:tcPr>
            <w:tcW w:w="1275" w:type="dxa"/>
          </w:tcPr>
          <w:p w:rsidR="00D645BA" w:rsidRPr="00D645BA" w:rsidRDefault="00D645BA" w:rsidP="00D645BA">
            <w:pPr>
              <w:jc w:val="center"/>
              <w:rPr>
                <w:sz w:val="20"/>
                <w:szCs w:val="20"/>
              </w:rPr>
            </w:pPr>
            <w:r w:rsidRPr="00D645BA"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t xml:space="preserve"> информационного поля рекламной конструкции,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D645BA" w:rsidRPr="00D645BA" w:rsidRDefault="00D645BA" w:rsidP="00D64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информационных полей рекламной конструкции</w:t>
            </w:r>
          </w:p>
        </w:tc>
        <w:tc>
          <w:tcPr>
            <w:tcW w:w="851" w:type="dxa"/>
          </w:tcPr>
          <w:p w:rsidR="00D645BA" w:rsidRPr="00D645BA" w:rsidRDefault="00D645BA" w:rsidP="00D64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опоры рекламной конструкции,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417" w:type="dxa"/>
          </w:tcPr>
          <w:p w:rsidR="00D645BA" w:rsidRPr="00D645BA" w:rsidRDefault="00D645BA" w:rsidP="00D64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Допустимый способ демонстрации изображения</w:t>
            </w:r>
          </w:p>
        </w:tc>
      </w:tr>
      <w:tr w:rsidR="00D645BA" w:rsidTr="00D645BA">
        <w:tc>
          <w:tcPr>
            <w:tcW w:w="568" w:type="dxa"/>
          </w:tcPr>
          <w:p w:rsidR="00D645BA" w:rsidRPr="00D645BA" w:rsidRDefault="00D645BA" w:rsidP="00D645BA">
            <w:pPr>
              <w:jc w:val="center"/>
              <w:rPr>
                <w:sz w:val="20"/>
                <w:szCs w:val="20"/>
              </w:rPr>
            </w:pPr>
            <w:r w:rsidRPr="00D645B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645BA" w:rsidRPr="00D645BA" w:rsidRDefault="00D645BA" w:rsidP="00D645BA">
            <w:pPr>
              <w:jc w:val="center"/>
              <w:rPr>
                <w:sz w:val="20"/>
                <w:szCs w:val="20"/>
              </w:rPr>
            </w:pPr>
            <w:r w:rsidRPr="00D645B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645BA" w:rsidRPr="00D645BA" w:rsidRDefault="00D645BA" w:rsidP="00D645BA">
            <w:pPr>
              <w:jc w:val="center"/>
              <w:rPr>
                <w:sz w:val="20"/>
                <w:szCs w:val="20"/>
              </w:rPr>
            </w:pPr>
            <w:r w:rsidRPr="00D645B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645BA" w:rsidRPr="00D645BA" w:rsidRDefault="00D645BA" w:rsidP="00D645BA">
            <w:pPr>
              <w:jc w:val="center"/>
              <w:rPr>
                <w:sz w:val="20"/>
                <w:szCs w:val="20"/>
              </w:rPr>
            </w:pPr>
            <w:r w:rsidRPr="00D645B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645BA" w:rsidRPr="00D645BA" w:rsidRDefault="00D645BA" w:rsidP="00D645BA">
            <w:pPr>
              <w:jc w:val="center"/>
              <w:rPr>
                <w:sz w:val="20"/>
                <w:szCs w:val="20"/>
              </w:rPr>
            </w:pPr>
            <w:r w:rsidRPr="00D645BA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645BA" w:rsidRPr="00D645BA" w:rsidRDefault="00D645BA" w:rsidP="00D645BA">
            <w:pPr>
              <w:jc w:val="center"/>
              <w:rPr>
                <w:sz w:val="20"/>
                <w:szCs w:val="20"/>
              </w:rPr>
            </w:pPr>
            <w:r w:rsidRPr="00D645B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645BA" w:rsidRPr="00D645BA" w:rsidRDefault="00D645BA" w:rsidP="00D645BA">
            <w:pPr>
              <w:jc w:val="center"/>
              <w:rPr>
                <w:sz w:val="20"/>
                <w:szCs w:val="20"/>
              </w:rPr>
            </w:pPr>
            <w:r w:rsidRPr="00D645B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645BA" w:rsidRPr="00D645BA" w:rsidRDefault="00D645BA" w:rsidP="00D645BA">
            <w:pPr>
              <w:jc w:val="center"/>
              <w:rPr>
                <w:sz w:val="20"/>
                <w:szCs w:val="20"/>
              </w:rPr>
            </w:pPr>
            <w:r w:rsidRPr="00D645BA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D645BA" w:rsidRPr="00D645BA" w:rsidRDefault="00D645BA" w:rsidP="00D645BA">
            <w:pPr>
              <w:jc w:val="center"/>
              <w:rPr>
                <w:sz w:val="20"/>
                <w:szCs w:val="20"/>
              </w:rPr>
            </w:pPr>
            <w:r w:rsidRPr="00D645BA">
              <w:rPr>
                <w:sz w:val="20"/>
                <w:szCs w:val="20"/>
              </w:rPr>
              <w:t>9</w:t>
            </w:r>
          </w:p>
        </w:tc>
      </w:tr>
      <w:tr w:rsidR="00D645BA" w:rsidTr="00D645BA">
        <w:tc>
          <w:tcPr>
            <w:tcW w:w="10065" w:type="dxa"/>
            <w:gridSpan w:val="9"/>
          </w:tcPr>
          <w:p w:rsidR="00D645BA" w:rsidRPr="00D645BA" w:rsidRDefault="00D645BA" w:rsidP="00D645BA">
            <w:pPr>
              <w:jc w:val="center"/>
              <w:rPr>
                <w:sz w:val="20"/>
                <w:szCs w:val="20"/>
              </w:rPr>
            </w:pPr>
            <w:r w:rsidRPr="00D645BA">
              <w:rPr>
                <w:sz w:val="20"/>
                <w:szCs w:val="20"/>
              </w:rPr>
              <w:t xml:space="preserve">улица </w:t>
            </w:r>
            <w:proofErr w:type="spellStart"/>
            <w:r w:rsidRPr="00D645BA">
              <w:rPr>
                <w:sz w:val="20"/>
                <w:szCs w:val="20"/>
              </w:rPr>
              <w:t>Плехановская</w:t>
            </w:r>
            <w:proofErr w:type="spellEnd"/>
          </w:p>
        </w:tc>
      </w:tr>
      <w:tr w:rsidR="00D645BA" w:rsidTr="00D645BA">
        <w:tc>
          <w:tcPr>
            <w:tcW w:w="568" w:type="dxa"/>
          </w:tcPr>
          <w:p w:rsidR="004D496B" w:rsidRDefault="004D496B" w:rsidP="00D645BA">
            <w:pPr>
              <w:jc w:val="center"/>
              <w:rPr>
                <w:sz w:val="20"/>
                <w:szCs w:val="20"/>
              </w:rPr>
            </w:pPr>
          </w:p>
          <w:p w:rsidR="004D496B" w:rsidRDefault="004D496B" w:rsidP="00D645BA">
            <w:pPr>
              <w:jc w:val="center"/>
              <w:rPr>
                <w:sz w:val="20"/>
                <w:szCs w:val="20"/>
              </w:rPr>
            </w:pPr>
          </w:p>
          <w:p w:rsidR="00D645BA" w:rsidRPr="00D645BA" w:rsidRDefault="00D645BA" w:rsidP="00D645BA">
            <w:pPr>
              <w:jc w:val="center"/>
              <w:rPr>
                <w:sz w:val="20"/>
                <w:szCs w:val="20"/>
              </w:rPr>
            </w:pPr>
            <w:r w:rsidRPr="00D645BA">
              <w:rPr>
                <w:sz w:val="20"/>
                <w:szCs w:val="20"/>
              </w:rPr>
              <w:t>158.</w:t>
            </w:r>
          </w:p>
        </w:tc>
        <w:tc>
          <w:tcPr>
            <w:tcW w:w="992" w:type="dxa"/>
          </w:tcPr>
          <w:p w:rsidR="004D496B" w:rsidRDefault="004D496B" w:rsidP="00D645BA">
            <w:pPr>
              <w:jc w:val="center"/>
              <w:rPr>
                <w:sz w:val="20"/>
                <w:szCs w:val="20"/>
              </w:rPr>
            </w:pPr>
          </w:p>
          <w:p w:rsidR="004D496B" w:rsidRDefault="004D496B" w:rsidP="00D645BA">
            <w:pPr>
              <w:jc w:val="center"/>
              <w:rPr>
                <w:sz w:val="20"/>
                <w:szCs w:val="20"/>
              </w:rPr>
            </w:pPr>
          </w:p>
          <w:p w:rsidR="00D645BA" w:rsidRPr="00D645BA" w:rsidRDefault="00D645BA" w:rsidP="00D645BA">
            <w:pPr>
              <w:jc w:val="center"/>
              <w:rPr>
                <w:sz w:val="20"/>
                <w:szCs w:val="20"/>
              </w:rPr>
            </w:pPr>
            <w:r w:rsidRPr="00D645B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D496B" w:rsidRDefault="004D496B" w:rsidP="00D645BA">
            <w:pPr>
              <w:jc w:val="center"/>
              <w:rPr>
                <w:sz w:val="20"/>
                <w:szCs w:val="20"/>
              </w:rPr>
            </w:pPr>
          </w:p>
          <w:p w:rsidR="00D645BA" w:rsidRPr="00D645BA" w:rsidRDefault="00D645BA" w:rsidP="00D645BA">
            <w:pPr>
              <w:jc w:val="center"/>
              <w:rPr>
                <w:sz w:val="20"/>
                <w:szCs w:val="20"/>
              </w:rPr>
            </w:pPr>
            <w:r w:rsidRPr="00D645BA">
              <w:rPr>
                <w:sz w:val="20"/>
                <w:szCs w:val="20"/>
              </w:rPr>
              <w:t xml:space="preserve">ул. </w:t>
            </w:r>
            <w:proofErr w:type="spellStart"/>
            <w:r w:rsidRPr="00D645BA">
              <w:rPr>
                <w:sz w:val="20"/>
                <w:szCs w:val="20"/>
              </w:rPr>
              <w:t>Плехановская</w:t>
            </w:r>
            <w:proofErr w:type="spellEnd"/>
            <w:r w:rsidRPr="00D645BA">
              <w:rPr>
                <w:sz w:val="20"/>
                <w:szCs w:val="20"/>
              </w:rPr>
              <w:t>, д. 53</w:t>
            </w:r>
          </w:p>
        </w:tc>
        <w:tc>
          <w:tcPr>
            <w:tcW w:w="1276" w:type="dxa"/>
          </w:tcPr>
          <w:p w:rsidR="00D645BA" w:rsidRPr="004D496B" w:rsidRDefault="00D645BA" w:rsidP="004D496B">
            <w:pPr>
              <w:jc w:val="center"/>
              <w:rPr>
                <w:sz w:val="20"/>
                <w:szCs w:val="20"/>
              </w:rPr>
            </w:pPr>
            <w:r w:rsidRPr="004D496B">
              <w:rPr>
                <w:sz w:val="20"/>
                <w:szCs w:val="20"/>
              </w:rPr>
              <w:t>отдельн</w:t>
            </w:r>
            <w:r w:rsidR="004D496B">
              <w:rPr>
                <w:sz w:val="20"/>
                <w:szCs w:val="20"/>
              </w:rPr>
              <w:t xml:space="preserve">о стоящая рекламная конструкция </w:t>
            </w:r>
            <w:r w:rsidRPr="004D496B">
              <w:rPr>
                <w:sz w:val="20"/>
                <w:szCs w:val="20"/>
              </w:rPr>
              <w:t xml:space="preserve">на </w:t>
            </w:r>
            <w:r w:rsidR="004D496B" w:rsidRPr="004D496B">
              <w:rPr>
                <w:sz w:val="20"/>
                <w:szCs w:val="20"/>
              </w:rPr>
              <w:t>земельном участке</w:t>
            </w:r>
          </w:p>
        </w:tc>
        <w:tc>
          <w:tcPr>
            <w:tcW w:w="1276" w:type="dxa"/>
          </w:tcPr>
          <w:p w:rsidR="004D496B" w:rsidRDefault="004D496B" w:rsidP="004D496B">
            <w:pPr>
              <w:jc w:val="center"/>
              <w:rPr>
                <w:sz w:val="20"/>
                <w:szCs w:val="20"/>
              </w:rPr>
            </w:pPr>
          </w:p>
          <w:p w:rsidR="00D645BA" w:rsidRPr="004D496B" w:rsidRDefault="004D496B" w:rsidP="004D496B">
            <w:pPr>
              <w:jc w:val="center"/>
              <w:rPr>
                <w:sz w:val="20"/>
                <w:szCs w:val="20"/>
              </w:rPr>
            </w:pPr>
            <w:r w:rsidRPr="004D496B">
              <w:rPr>
                <w:sz w:val="20"/>
                <w:szCs w:val="20"/>
              </w:rPr>
              <w:t>рекламная конструкция 3,7</w:t>
            </w:r>
            <w:r>
              <w:rPr>
                <w:sz w:val="20"/>
                <w:szCs w:val="20"/>
              </w:rPr>
              <w:t xml:space="preserve"> </w:t>
            </w:r>
            <w:r w:rsidRPr="004D496B"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  <w:r w:rsidRPr="004D496B">
              <w:rPr>
                <w:sz w:val="20"/>
                <w:szCs w:val="20"/>
              </w:rPr>
              <w:t>2,7 м (</w:t>
            </w:r>
            <w:proofErr w:type="spellStart"/>
            <w:r w:rsidRPr="004D496B">
              <w:rPr>
                <w:sz w:val="20"/>
                <w:szCs w:val="20"/>
              </w:rPr>
              <w:t>ситиборд</w:t>
            </w:r>
            <w:proofErr w:type="spellEnd"/>
            <w:r w:rsidRPr="004D496B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D496B" w:rsidRDefault="004D496B" w:rsidP="004D496B">
            <w:pPr>
              <w:jc w:val="center"/>
              <w:rPr>
                <w:sz w:val="20"/>
                <w:szCs w:val="20"/>
              </w:rPr>
            </w:pPr>
          </w:p>
          <w:p w:rsidR="004D496B" w:rsidRDefault="004D496B" w:rsidP="004D496B">
            <w:pPr>
              <w:jc w:val="center"/>
              <w:rPr>
                <w:sz w:val="20"/>
                <w:szCs w:val="20"/>
              </w:rPr>
            </w:pPr>
          </w:p>
          <w:p w:rsidR="004D496B" w:rsidRDefault="004D496B" w:rsidP="004D496B">
            <w:pPr>
              <w:jc w:val="center"/>
              <w:rPr>
                <w:sz w:val="20"/>
                <w:szCs w:val="20"/>
              </w:rPr>
            </w:pPr>
          </w:p>
          <w:p w:rsidR="00D645BA" w:rsidRPr="004D496B" w:rsidRDefault="004D496B" w:rsidP="004D496B">
            <w:pPr>
              <w:jc w:val="center"/>
              <w:rPr>
                <w:sz w:val="20"/>
                <w:szCs w:val="20"/>
              </w:rPr>
            </w:pPr>
            <w:r w:rsidRPr="004D496B">
              <w:rPr>
                <w:sz w:val="20"/>
                <w:szCs w:val="20"/>
              </w:rPr>
              <w:t>9,99</w:t>
            </w:r>
          </w:p>
        </w:tc>
        <w:tc>
          <w:tcPr>
            <w:tcW w:w="1134" w:type="dxa"/>
          </w:tcPr>
          <w:p w:rsidR="004D496B" w:rsidRDefault="004D496B" w:rsidP="004D496B">
            <w:pPr>
              <w:jc w:val="center"/>
              <w:rPr>
                <w:sz w:val="18"/>
                <w:szCs w:val="18"/>
              </w:rPr>
            </w:pPr>
          </w:p>
          <w:p w:rsidR="004D496B" w:rsidRDefault="004D496B" w:rsidP="004D496B">
            <w:pPr>
              <w:jc w:val="center"/>
              <w:rPr>
                <w:sz w:val="18"/>
                <w:szCs w:val="18"/>
              </w:rPr>
            </w:pPr>
          </w:p>
          <w:p w:rsidR="004D496B" w:rsidRDefault="004D496B" w:rsidP="004D496B">
            <w:pPr>
              <w:jc w:val="center"/>
              <w:rPr>
                <w:sz w:val="18"/>
                <w:szCs w:val="18"/>
              </w:rPr>
            </w:pPr>
          </w:p>
          <w:p w:rsidR="00D645BA" w:rsidRPr="004D496B" w:rsidRDefault="004D496B" w:rsidP="004D496B">
            <w:pPr>
              <w:jc w:val="center"/>
              <w:rPr>
                <w:sz w:val="18"/>
                <w:szCs w:val="18"/>
              </w:rPr>
            </w:pPr>
            <w:r w:rsidRPr="004D496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4D496B" w:rsidRDefault="004D496B" w:rsidP="004D496B">
            <w:pPr>
              <w:jc w:val="center"/>
              <w:rPr>
                <w:sz w:val="20"/>
                <w:szCs w:val="20"/>
              </w:rPr>
            </w:pPr>
          </w:p>
          <w:p w:rsidR="004D496B" w:rsidRDefault="004D496B" w:rsidP="004D496B">
            <w:pPr>
              <w:jc w:val="center"/>
              <w:rPr>
                <w:sz w:val="20"/>
                <w:szCs w:val="20"/>
              </w:rPr>
            </w:pPr>
          </w:p>
          <w:p w:rsidR="004D496B" w:rsidRDefault="004D496B" w:rsidP="004D496B">
            <w:pPr>
              <w:jc w:val="center"/>
              <w:rPr>
                <w:sz w:val="20"/>
                <w:szCs w:val="20"/>
              </w:rPr>
            </w:pPr>
          </w:p>
          <w:p w:rsidR="00D645BA" w:rsidRPr="004D496B" w:rsidRDefault="004D496B" w:rsidP="004D496B">
            <w:pPr>
              <w:jc w:val="center"/>
              <w:rPr>
                <w:sz w:val="20"/>
                <w:szCs w:val="20"/>
              </w:rPr>
            </w:pPr>
            <w:r w:rsidRPr="004D496B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4D496B" w:rsidRDefault="004D496B" w:rsidP="004D496B">
            <w:pPr>
              <w:jc w:val="center"/>
              <w:rPr>
                <w:sz w:val="20"/>
                <w:szCs w:val="20"/>
              </w:rPr>
            </w:pPr>
          </w:p>
          <w:p w:rsidR="004D496B" w:rsidRDefault="004D496B" w:rsidP="004D496B">
            <w:pPr>
              <w:jc w:val="center"/>
              <w:rPr>
                <w:sz w:val="20"/>
                <w:szCs w:val="20"/>
              </w:rPr>
            </w:pPr>
          </w:p>
          <w:p w:rsidR="00D645BA" w:rsidRPr="004D496B" w:rsidRDefault="004D496B" w:rsidP="004D496B">
            <w:pPr>
              <w:jc w:val="center"/>
              <w:rPr>
                <w:sz w:val="20"/>
                <w:szCs w:val="20"/>
              </w:rPr>
            </w:pPr>
            <w:r w:rsidRPr="004D496B">
              <w:rPr>
                <w:sz w:val="20"/>
                <w:szCs w:val="20"/>
              </w:rPr>
              <w:t>Статика</w:t>
            </w:r>
          </w:p>
          <w:p w:rsidR="004D496B" w:rsidRPr="004D496B" w:rsidRDefault="004D496B" w:rsidP="004D496B">
            <w:pPr>
              <w:jc w:val="center"/>
              <w:rPr>
                <w:sz w:val="20"/>
                <w:szCs w:val="20"/>
              </w:rPr>
            </w:pPr>
            <w:r w:rsidRPr="004D496B">
              <w:rPr>
                <w:sz w:val="20"/>
                <w:szCs w:val="20"/>
              </w:rPr>
              <w:t>роллер</w:t>
            </w:r>
          </w:p>
          <w:p w:rsidR="004D496B" w:rsidRDefault="004D496B" w:rsidP="004D496B">
            <w:pPr>
              <w:jc w:val="center"/>
              <w:rPr>
                <w:sz w:val="28"/>
                <w:szCs w:val="28"/>
              </w:rPr>
            </w:pPr>
            <w:r w:rsidRPr="004D496B">
              <w:rPr>
                <w:sz w:val="20"/>
                <w:szCs w:val="20"/>
              </w:rPr>
              <w:t>экран</w:t>
            </w:r>
          </w:p>
        </w:tc>
      </w:tr>
    </w:tbl>
    <w:p w:rsidR="006616A6" w:rsidRDefault="006616A6" w:rsidP="006616A6">
      <w:pPr>
        <w:spacing w:after="0"/>
        <w:ind w:firstLine="567"/>
        <w:jc w:val="both"/>
        <w:rPr>
          <w:sz w:val="28"/>
          <w:szCs w:val="28"/>
        </w:rPr>
      </w:pPr>
    </w:p>
    <w:p w:rsidR="003F78F4" w:rsidRDefault="004D496B" w:rsidP="006616A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аукционной документации Приложение № 1 к части 3 «ИНФОРМАЦИОННАЯ КАРТА АУКЦИОНА» в колонке 7 «Способ демонстрации изображения» указано: роллер/статика.</w:t>
      </w:r>
    </w:p>
    <w:p w:rsidR="004D496B" w:rsidRDefault="004D496B" w:rsidP="006616A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этим, просим дать разъяснение: возможно ли победителю торгов в рамках договора выбрать и реализовать способ демонстрации изображения, оборудовав рекламную конструкцию с одной стороны роллером, а с другой стороны – экраном?</w:t>
      </w:r>
    </w:p>
    <w:p w:rsidR="004D496B" w:rsidRDefault="004D496B" w:rsidP="006616A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Согласно приложенного к аукционной документации проекта Договора на установку и эксплуатацию рекламной конструкции на земельном участке, находящемся в государственной собственности Воронежской области, а также земельном участке, государственная собственность на который не разграничена, расположенном в границах городского округа город Воронеж в п. 5.2. определен алгоритм повышения платы по договору в случае изменения </w:t>
      </w:r>
      <w:proofErr w:type="spellStart"/>
      <w:r>
        <w:rPr>
          <w:sz w:val="28"/>
          <w:szCs w:val="28"/>
        </w:rPr>
        <w:t>Рекламораспространителем</w:t>
      </w:r>
      <w:proofErr w:type="spellEnd"/>
      <w:r>
        <w:rPr>
          <w:sz w:val="28"/>
          <w:szCs w:val="28"/>
        </w:rPr>
        <w:t xml:space="preserve"> динамических характеристик рекламной конструкции.</w:t>
      </w:r>
      <w:proofErr w:type="gramEnd"/>
    </w:p>
    <w:p w:rsidR="004D496B" w:rsidRDefault="004D496B" w:rsidP="004D49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Просим дать разъяснение также в рамках выше заданного вопроса</w:t>
      </w:r>
      <w:r w:rsidR="00533FEE">
        <w:rPr>
          <w:sz w:val="28"/>
          <w:szCs w:val="28"/>
        </w:rPr>
        <w:t xml:space="preserve"> № 1, при каких изменениях динамических характеристик рекламной конструкции </w:t>
      </w:r>
      <w:r w:rsidR="00533FEE">
        <w:rPr>
          <w:sz w:val="28"/>
          <w:szCs w:val="28"/>
        </w:rPr>
        <w:lastRenderedPageBreak/>
        <w:t>будут применены положения пункта 5.2. Например, в случае установки на рекламную конструкцию по лоту № 41 с одной стороны роллера, а с другой стороны – экрана.</w:t>
      </w:r>
    </w:p>
    <w:p w:rsidR="00533FEE" w:rsidRDefault="00533FEE" w:rsidP="006616A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Согласно п. 2.3.3.2. Аукционной документации к заявке прилагаются помимо прочих документы:</w:t>
      </w:r>
    </w:p>
    <w:p w:rsidR="00533FEE" w:rsidRDefault="00533FEE" w:rsidP="006616A6">
      <w:pPr>
        <w:spacing w:after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для юридических лиц – полученная не ранее чем за один месяц до даты размещения извещения о проведении аукциона выписка из Единого государственного реестра юридических лиц (ЕГРЮЛ) или нотариально заверенная копия такой выписки, нотариально заверенные копии учредительных документов заявителя со всеми изменениями и дополнениями на дату подачи заявки, документы, подтверждающие полномочия руководителя (акт, протокол об избрании или назначении на должность).</w:t>
      </w:r>
      <w:proofErr w:type="gramEnd"/>
    </w:p>
    <w:p w:rsidR="00533FEE" w:rsidRDefault="00533FEE" w:rsidP="006616A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единовременной подачи юридическими лицами, индивидуальными предпринимателями заявок по двум и более лотам, нотариально заверенные копии учредительных документов, выписок из ЕГРЮЛ и ЕГРИП, документов, подтверждающих полномочия руководителя, могут быть представлены в одном экземпляре.</w:t>
      </w:r>
    </w:p>
    <w:p w:rsidR="00533FEE" w:rsidRDefault="00533FEE" w:rsidP="006616A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Просим дать разъяснение. При участии претендента в двух и более лотах при исполнении требований вышеуказанного пункта, необходимо ли по остальным лотам прикладывать эти же док</w:t>
      </w:r>
      <w:r w:rsidR="006616A6">
        <w:rPr>
          <w:sz w:val="28"/>
          <w:szCs w:val="28"/>
        </w:rPr>
        <w:t>ументы? В каком виде такие документы должны быть предоставлены (простые копии, копии, заверенные юридическим лицом).</w:t>
      </w:r>
    </w:p>
    <w:p w:rsidR="006616A6" w:rsidRDefault="006616A6" w:rsidP="006616A6">
      <w:pPr>
        <w:spacing w:after="0" w:line="360" w:lineRule="auto"/>
        <w:ind w:firstLine="540"/>
        <w:jc w:val="center"/>
        <w:rPr>
          <w:b/>
          <w:sz w:val="28"/>
          <w:szCs w:val="28"/>
        </w:rPr>
      </w:pPr>
    </w:p>
    <w:p w:rsidR="003F78F4" w:rsidRDefault="003F78F4" w:rsidP="006616A6">
      <w:pPr>
        <w:spacing w:after="0" w:line="360" w:lineRule="auto"/>
        <w:ind w:firstLine="540"/>
        <w:jc w:val="center"/>
        <w:rPr>
          <w:b/>
          <w:sz w:val="28"/>
          <w:szCs w:val="28"/>
        </w:rPr>
      </w:pPr>
      <w:r w:rsidRPr="003F78F4">
        <w:rPr>
          <w:b/>
          <w:sz w:val="28"/>
          <w:szCs w:val="28"/>
        </w:rPr>
        <w:t>Разъяснения положений аукционной документации.</w:t>
      </w:r>
    </w:p>
    <w:p w:rsidR="006616A6" w:rsidRDefault="006616A6" w:rsidP="006616A6">
      <w:pPr>
        <w:spacing w:after="1" w:line="360" w:lineRule="auto"/>
        <w:ind w:firstLine="540"/>
        <w:jc w:val="both"/>
        <w:rPr>
          <w:rFonts w:eastAsia="Calibri"/>
          <w:sz w:val="28"/>
          <w:szCs w:val="28"/>
        </w:rPr>
      </w:pPr>
      <w:r w:rsidRPr="00E72348">
        <w:rPr>
          <w:sz w:val="28"/>
          <w:szCs w:val="28"/>
        </w:rPr>
        <w:t xml:space="preserve">На запрос о разъяснении положений аукционной документации </w:t>
      </w:r>
      <w:r w:rsidRPr="00E72348">
        <w:rPr>
          <w:bCs/>
          <w:sz w:val="28"/>
          <w:szCs w:val="28"/>
        </w:rPr>
        <w:t xml:space="preserve">о проведении </w:t>
      </w:r>
      <w:r w:rsidRPr="00E72348">
        <w:rPr>
          <w:sz w:val="28"/>
          <w:szCs w:val="28"/>
        </w:rPr>
        <w:t>открытого по составу участников и открытого по форме подачи предложений</w:t>
      </w:r>
      <w:r w:rsidRPr="00E72348">
        <w:rPr>
          <w:bCs/>
          <w:sz w:val="28"/>
          <w:szCs w:val="28"/>
        </w:rPr>
        <w:t xml:space="preserve"> аукциона на право заключения договоров на установку и эксплуатацию рекламных конструкций н</w:t>
      </w:r>
      <w:r w:rsidRPr="00E72348">
        <w:rPr>
          <w:sz w:val="28"/>
          <w:szCs w:val="28"/>
        </w:rPr>
        <w:t xml:space="preserve">а земельных участках, государственная собственность на которые не разграничена, расположенных в границах городского округа город Воронеж </w:t>
      </w:r>
      <w:r w:rsidRPr="00E72348">
        <w:rPr>
          <w:sz w:val="28"/>
          <w:szCs w:val="28"/>
          <w:shd w:val="clear" w:color="auto" w:fill="FFFFFF"/>
        </w:rPr>
        <w:t xml:space="preserve">(реестровый номер торгов 2021-65), </w:t>
      </w:r>
      <w:r w:rsidRPr="00E72348">
        <w:rPr>
          <w:sz w:val="28"/>
          <w:szCs w:val="28"/>
        </w:rPr>
        <w:t xml:space="preserve">КУ </w:t>
      </w:r>
      <w:proofErr w:type="gramStart"/>
      <w:r w:rsidRPr="00E72348">
        <w:rPr>
          <w:sz w:val="28"/>
          <w:szCs w:val="28"/>
        </w:rPr>
        <w:t>ВО</w:t>
      </w:r>
      <w:proofErr w:type="gramEnd"/>
      <w:r w:rsidRPr="00E72348">
        <w:rPr>
          <w:sz w:val="28"/>
          <w:szCs w:val="28"/>
        </w:rPr>
        <w:t xml:space="preserve"> «Фонд госимущества Воронежской области» (далее – Фонд) </w:t>
      </w:r>
      <w:r w:rsidRPr="00E72348">
        <w:rPr>
          <w:rFonts w:eastAsia="Calibri"/>
          <w:sz w:val="28"/>
          <w:szCs w:val="28"/>
        </w:rPr>
        <w:t>сообщает следующее.</w:t>
      </w:r>
    </w:p>
    <w:p w:rsidR="006616A6" w:rsidRDefault="006616A6" w:rsidP="006616A6">
      <w:pPr>
        <w:spacing w:after="1"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Фондом Ваш запрос был перенаправлен в департамент имущественных и земельных отношений Воронежской области (далее – Департамент) в целях получения информации по вопросам 1, 2. По указанным вопросам ответ </w:t>
      </w:r>
      <w:r>
        <w:rPr>
          <w:rFonts w:eastAsia="Calibri"/>
          <w:sz w:val="28"/>
          <w:szCs w:val="28"/>
        </w:rPr>
        <w:lastRenderedPageBreak/>
        <w:t>подготовлен в соответствии с пояснениями, предоставленными Департаментом.</w:t>
      </w:r>
    </w:p>
    <w:p w:rsidR="006616A6" w:rsidRPr="00FE2B3D" w:rsidRDefault="006616A6" w:rsidP="006616A6">
      <w:pPr>
        <w:spacing w:after="1" w:line="360" w:lineRule="auto"/>
        <w:ind w:firstLine="540"/>
        <w:jc w:val="both"/>
        <w:rPr>
          <w:rFonts w:eastAsia="Calibri"/>
          <w:sz w:val="28"/>
          <w:szCs w:val="28"/>
        </w:rPr>
      </w:pPr>
      <w:r w:rsidRPr="00FE2B3D">
        <w:rPr>
          <w:sz w:val="28"/>
          <w:szCs w:val="28"/>
        </w:rPr>
        <w:t>По вопросу разъяснения норм местного действующего</w:t>
      </w:r>
      <w:r>
        <w:rPr>
          <w:sz w:val="28"/>
          <w:szCs w:val="28"/>
        </w:rPr>
        <w:t xml:space="preserve"> законодательства</w:t>
      </w:r>
    </w:p>
    <w:p w:rsidR="006616A6" w:rsidRPr="00205034" w:rsidRDefault="006616A6" w:rsidP="006616A6">
      <w:pPr>
        <w:pStyle w:val="a5"/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поясняем следующее. </w:t>
      </w:r>
      <w:proofErr w:type="gramStart"/>
      <w:r>
        <w:rPr>
          <w:rFonts w:ascii="Times New Roman" w:hAnsi="Times New Roman"/>
          <w:szCs w:val="28"/>
        </w:rPr>
        <w:t>В приказах Д</w:t>
      </w:r>
      <w:r w:rsidRPr="00205034">
        <w:rPr>
          <w:rFonts w:ascii="Times New Roman" w:hAnsi="Times New Roman"/>
          <w:szCs w:val="28"/>
        </w:rPr>
        <w:t xml:space="preserve">епартамента «Об утверждении схемы размещения рекламных конструкций на территории городского округа город Воронеж», в том числе в приказе </w:t>
      </w:r>
      <w:r>
        <w:rPr>
          <w:rFonts w:ascii="Times New Roman" w:hAnsi="Times New Roman"/>
          <w:szCs w:val="28"/>
        </w:rPr>
        <w:t xml:space="preserve">Департамента от 03.06.2020 </w:t>
      </w:r>
      <w:r w:rsidRPr="00205034">
        <w:rPr>
          <w:rFonts w:ascii="Times New Roman" w:hAnsi="Times New Roman"/>
          <w:szCs w:val="28"/>
        </w:rPr>
        <w:t xml:space="preserve">№ 1246 </w:t>
      </w:r>
      <w:r>
        <w:rPr>
          <w:rFonts w:ascii="Times New Roman" w:hAnsi="Times New Roman"/>
          <w:szCs w:val="28"/>
        </w:rPr>
        <w:t>«</w:t>
      </w:r>
      <w:r w:rsidRPr="008D2365">
        <w:rPr>
          <w:rFonts w:ascii="Times New Roman" w:hAnsi="Times New Roman"/>
          <w:szCs w:val="28"/>
        </w:rPr>
        <w:t>О внесении изменений в приказ департамента имущественных и земельных отношений Воронежс</w:t>
      </w:r>
      <w:r>
        <w:rPr>
          <w:rFonts w:ascii="Times New Roman" w:hAnsi="Times New Roman"/>
          <w:szCs w:val="28"/>
        </w:rPr>
        <w:t xml:space="preserve">кой области от 24.02.2016 N 240» </w:t>
      </w:r>
      <w:r w:rsidRPr="00205034">
        <w:rPr>
          <w:rFonts w:ascii="Times New Roman" w:hAnsi="Times New Roman"/>
          <w:szCs w:val="28"/>
        </w:rPr>
        <w:t>по каждой позиции схемы отражен допустимый способ демонстрации изображения на рекламной конструкции.</w:t>
      </w:r>
      <w:proofErr w:type="gramEnd"/>
      <w:r w:rsidRPr="00205034">
        <w:rPr>
          <w:rFonts w:ascii="Times New Roman" w:hAnsi="Times New Roman"/>
          <w:szCs w:val="28"/>
        </w:rPr>
        <w:t xml:space="preserve"> Таким образом, на рекламных конструкциях типа «</w:t>
      </w:r>
      <w:proofErr w:type="spellStart"/>
      <w:r w:rsidRPr="00205034">
        <w:rPr>
          <w:rFonts w:ascii="Times New Roman" w:hAnsi="Times New Roman"/>
          <w:szCs w:val="28"/>
        </w:rPr>
        <w:t>ситиборд</w:t>
      </w:r>
      <w:proofErr w:type="spellEnd"/>
      <w:r w:rsidRPr="00205034">
        <w:rPr>
          <w:rFonts w:ascii="Times New Roman" w:hAnsi="Times New Roman"/>
          <w:szCs w:val="28"/>
        </w:rPr>
        <w:t>» может допускаться передача рекламной информации статическим способом, с помощью роллера (</w:t>
      </w:r>
      <w:proofErr w:type="spellStart"/>
      <w:r w:rsidRPr="00205034">
        <w:rPr>
          <w:rFonts w:ascii="Times New Roman" w:hAnsi="Times New Roman"/>
          <w:szCs w:val="28"/>
        </w:rPr>
        <w:t>скроллера</w:t>
      </w:r>
      <w:proofErr w:type="spellEnd"/>
      <w:r w:rsidRPr="00205034">
        <w:rPr>
          <w:rFonts w:ascii="Times New Roman" w:hAnsi="Times New Roman"/>
          <w:szCs w:val="28"/>
        </w:rPr>
        <w:t xml:space="preserve">) либо цифровым способом (экран). </w:t>
      </w:r>
    </w:p>
    <w:p w:rsidR="006616A6" w:rsidRPr="00205034" w:rsidRDefault="006616A6" w:rsidP="006616A6">
      <w:pPr>
        <w:pStyle w:val="a5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Однако</w:t>
      </w:r>
      <w:proofErr w:type="gramStart"/>
      <w:r>
        <w:rPr>
          <w:rFonts w:ascii="Times New Roman" w:hAnsi="Times New Roman"/>
          <w:szCs w:val="28"/>
        </w:rPr>
        <w:t>,</w:t>
      </w:r>
      <w:proofErr w:type="gramEnd"/>
      <w:r>
        <w:rPr>
          <w:rFonts w:ascii="Times New Roman" w:hAnsi="Times New Roman"/>
          <w:szCs w:val="28"/>
        </w:rPr>
        <w:t xml:space="preserve"> Д</w:t>
      </w:r>
      <w:r w:rsidRPr="00205034">
        <w:rPr>
          <w:rFonts w:ascii="Times New Roman" w:hAnsi="Times New Roman"/>
          <w:szCs w:val="28"/>
        </w:rPr>
        <w:t>епартамент вправе самостоятельно определить способ демонстрации изображений из допустимых для каждой конструкции. В соответствии с выбранным способом демонстрации изображения проводится оценка годового размера платы по договорам для подготовки аукционной документации.</w:t>
      </w:r>
    </w:p>
    <w:p w:rsidR="006616A6" w:rsidRPr="00205034" w:rsidRDefault="006616A6" w:rsidP="006616A6">
      <w:pPr>
        <w:pStyle w:val="a5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205034">
        <w:rPr>
          <w:rFonts w:ascii="Times New Roman" w:hAnsi="Times New Roman"/>
          <w:szCs w:val="28"/>
        </w:rPr>
        <w:t xml:space="preserve">В соответствии с п. 3.2.7, п. 3.4.2, п. 5.2 проекта договора на установку и эксплуатацию рекламной конструкции </w:t>
      </w:r>
      <w:proofErr w:type="spellStart"/>
      <w:r w:rsidRPr="00205034">
        <w:rPr>
          <w:rFonts w:ascii="Times New Roman" w:hAnsi="Times New Roman"/>
          <w:szCs w:val="28"/>
        </w:rPr>
        <w:t>рекламораспространитель</w:t>
      </w:r>
      <w:proofErr w:type="spellEnd"/>
      <w:r w:rsidRPr="00205034">
        <w:rPr>
          <w:rFonts w:ascii="Times New Roman" w:hAnsi="Times New Roman"/>
          <w:szCs w:val="28"/>
        </w:rPr>
        <w:t xml:space="preserve"> имеет право изменить динамические характеристики рекламной конструкции без изменения размера рекламного поля и типа конструкции. При этом размер платы по договору в отношении рекламной конструкции, на которой установлен механизм динамической </w:t>
      </w:r>
      <w:proofErr w:type="gramStart"/>
      <w:r w:rsidRPr="00205034">
        <w:rPr>
          <w:rFonts w:ascii="Times New Roman" w:hAnsi="Times New Roman"/>
          <w:szCs w:val="28"/>
        </w:rPr>
        <w:t>смены</w:t>
      </w:r>
      <w:proofErr w:type="gramEnd"/>
      <w:r w:rsidRPr="00205034">
        <w:rPr>
          <w:rFonts w:ascii="Times New Roman" w:hAnsi="Times New Roman"/>
          <w:szCs w:val="28"/>
        </w:rPr>
        <w:t xml:space="preserve"> изображения, умножается на повышающий коэффициент в значении равном 1,4 (одна целая четыре десятых) для каждой изменяемой информационной поверхности конструкции. При этом под динамическими характеристиками в договоре понимаются следующие возможные технологии смены изображений: </w:t>
      </w:r>
      <w:proofErr w:type="spellStart"/>
      <w:r w:rsidRPr="00205034">
        <w:rPr>
          <w:rFonts w:ascii="Times New Roman" w:hAnsi="Times New Roman"/>
          <w:szCs w:val="28"/>
        </w:rPr>
        <w:t>призматрон</w:t>
      </w:r>
      <w:proofErr w:type="spellEnd"/>
      <w:r w:rsidRPr="00205034">
        <w:rPr>
          <w:rFonts w:ascii="Times New Roman" w:hAnsi="Times New Roman"/>
          <w:szCs w:val="28"/>
        </w:rPr>
        <w:t xml:space="preserve">, </w:t>
      </w:r>
      <w:proofErr w:type="spellStart"/>
      <w:r w:rsidRPr="00205034">
        <w:rPr>
          <w:rFonts w:ascii="Times New Roman" w:hAnsi="Times New Roman"/>
          <w:szCs w:val="28"/>
        </w:rPr>
        <w:t>скроллер</w:t>
      </w:r>
      <w:proofErr w:type="spellEnd"/>
      <w:r w:rsidRPr="00205034">
        <w:rPr>
          <w:rFonts w:ascii="Times New Roman" w:hAnsi="Times New Roman"/>
          <w:szCs w:val="28"/>
        </w:rPr>
        <w:t>, что отражено в п. 3.4.2 договора.</w:t>
      </w:r>
    </w:p>
    <w:p w:rsidR="006616A6" w:rsidRPr="00205034" w:rsidRDefault="006616A6" w:rsidP="006616A6">
      <w:pPr>
        <w:pStyle w:val="a5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205034">
        <w:rPr>
          <w:rFonts w:ascii="Times New Roman" w:hAnsi="Times New Roman"/>
          <w:szCs w:val="28"/>
        </w:rPr>
        <w:t>Таким образом, если в аукционной документации способ демонстрации изображения на рекламной конструкции типа «</w:t>
      </w:r>
      <w:proofErr w:type="spellStart"/>
      <w:r w:rsidRPr="00205034">
        <w:rPr>
          <w:rFonts w:ascii="Times New Roman" w:hAnsi="Times New Roman"/>
          <w:szCs w:val="28"/>
        </w:rPr>
        <w:t>ситиборд</w:t>
      </w:r>
      <w:proofErr w:type="spellEnd"/>
      <w:r w:rsidRPr="00205034">
        <w:rPr>
          <w:rFonts w:ascii="Times New Roman" w:hAnsi="Times New Roman"/>
          <w:szCs w:val="28"/>
        </w:rPr>
        <w:t xml:space="preserve">» предусмотрен как </w:t>
      </w:r>
      <w:r w:rsidRPr="00205034">
        <w:rPr>
          <w:rFonts w:ascii="Times New Roman" w:hAnsi="Times New Roman"/>
          <w:szCs w:val="28"/>
        </w:rPr>
        <w:lastRenderedPageBreak/>
        <w:t>статика/роллер, победитель торгов имеет право лишь на замену статики на динамический формат (роллер). Замена демонстрации изображения на экран соглас</w:t>
      </w:r>
      <w:r>
        <w:rPr>
          <w:rFonts w:ascii="Times New Roman" w:hAnsi="Times New Roman"/>
          <w:szCs w:val="28"/>
        </w:rPr>
        <w:t>но условиям договора</w:t>
      </w:r>
      <w:r w:rsidRPr="00205034">
        <w:rPr>
          <w:rFonts w:ascii="Times New Roman" w:hAnsi="Times New Roman"/>
          <w:szCs w:val="28"/>
        </w:rPr>
        <w:t xml:space="preserve"> не допускается.</w:t>
      </w:r>
    </w:p>
    <w:p w:rsidR="006616A6" w:rsidRPr="00C7487A" w:rsidRDefault="006616A6" w:rsidP="006616A6">
      <w:pPr>
        <w:spacing w:after="1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вопроса о предоставлении копий документов, то в</w:t>
      </w:r>
      <w:r w:rsidRPr="00C7487A">
        <w:rPr>
          <w:sz w:val="28"/>
          <w:szCs w:val="28"/>
        </w:rPr>
        <w:t xml:space="preserve"> случае единовременной подачи юридическими лицами, индивидуальными предпринимателями заявок по двум и более лотам, нотариально заверенные копии учредительных документов, выписок из ЕГРЮЛ и ЕГРИП, документов, подтверждающих полномочия руководителя, могут быть представлены в одном экземпляре приложением к любому лоту на выбор заявителя. К остальным лотам заявитель прикладывает такие документы в форме их ксерокопий без дополнительного заверения.</w:t>
      </w:r>
    </w:p>
    <w:p w:rsidR="006616A6" w:rsidRPr="00E72348" w:rsidRDefault="006616A6" w:rsidP="006616A6">
      <w:pPr>
        <w:spacing w:after="1" w:line="360" w:lineRule="auto"/>
        <w:ind w:firstLine="540"/>
        <w:jc w:val="both"/>
        <w:rPr>
          <w:rFonts w:eastAsia="Calibri"/>
          <w:sz w:val="28"/>
          <w:szCs w:val="28"/>
        </w:rPr>
      </w:pPr>
    </w:p>
    <w:p w:rsidR="006616A6" w:rsidRPr="003F78F4" w:rsidRDefault="006616A6" w:rsidP="006616A6">
      <w:pPr>
        <w:spacing w:after="0" w:line="360" w:lineRule="auto"/>
        <w:ind w:firstLine="540"/>
        <w:jc w:val="center"/>
        <w:rPr>
          <w:b/>
          <w:sz w:val="28"/>
          <w:szCs w:val="28"/>
        </w:rPr>
      </w:pPr>
    </w:p>
    <w:p w:rsidR="003F78F4" w:rsidRPr="007B7C8D" w:rsidRDefault="003F78F4" w:rsidP="007B7C8D">
      <w:pPr>
        <w:jc w:val="both"/>
        <w:rPr>
          <w:sz w:val="28"/>
          <w:szCs w:val="28"/>
        </w:rPr>
      </w:pPr>
    </w:p>
    <w:sectPr w:rsidR="003F78F4" w:rsidRPr="007B7C8D" w:rsidSect="00A8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7C8D"/>
    <w:rsid w:val="003A7686"/>
    <w:rsid w:val="003F78F4"/>
    <w:rsid w:val="00402FF2"/>
    <w:rsid w:val="004D496B"/>
    <w:rsid w:val="00533FEE"/>
    <w:rsid w:val="006616A6"/>
    <w:rsid w:val="007B7C8D"/>
    <w:rsid w:val="00A81E69"/>
    <w:rsid w:val="00BA4ADA"/>
    <w:rsid w:val="00C6132A"/>
    <w:rsid w:val="00D645BA"/>
    <w:rsid w:val="00D91D32"/>
    <w:rsid w:val="00DB376E"/>
    <w:rsid w:val="00E4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C8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6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ычный.Название подразделения"/>
    <w:rsid w:val="006616A6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Ратькова Виктория</cp:lastModifiedBy>
  <cp:revision>3</cp:revision>
  <dcterms:created xsi:type="dcterms:W3CDTF">2021-07-16T09:47:00Z</dcterms:created>
  <dcterms:modified xsi:type="dcterms:W3CDTF">2021-07-16T11:54:00Z</dcterms:modified>
</cp:coreProperties>
</file>